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2EA5C" w14:textId="77777777" w:rsidR="000A3897" w:rsidRPr="00B35BFB" w:rsidRDefault="000A3897" w:rsidP="000A3897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14:paraId="7425B272" w14:textId="77777777" w:rsidR="000A3897" w:rsidRPr="00B35BFB" w:rsidRDefault="000A3897" w:rsidP="000A3897">
      <w:pPr>
        <w:pStyle w:val="a3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14:paraId="653BB653" w14:textId="77777777" w:rsidR="000A3897" w:rsidRPr="006110C6" w:rsidRDefault="000A3897" w:rsidP="000A3897">
      <w:pPr>
        <w:pStyle w:val="a3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bookmarkStart w:id="0" w:name="_Hlk146139355"/>
      <w:r w:rsidRPr="006110C6">
        <w:rPr>
          <w:i/>
          <w:iCs/>
        </w:rPr>
        <w:t>Сергиево-Посадский городской округ</w:t>
      </w:r>
    </w:p>
    <w:bookmarkEnd w:id="0"/>
    <w:p w14:paraId="3ECE722F" w14:textId="77777777" w:rsidR="000A3897" w:rsidRDefault="000A3897" w:rsidP="000A389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10FF3B5C" w14:textId="77777777" w:rsidR="000A3897" w:rsidRPr="00311A19" w:rsidRDefault="000A3897" w:rsidP="000A3897">
      <w:pPr>
        <w:spacing w:after="0" w:line="240" w:lineRule="auto"/>
        <w:ind w:left="-567"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311A19">
        <w:rPr>
          <w:rFonts w:ascii="Times New Roman" w:hAnsi="Times New Roman" w:cs="Times New Roman"/>
          <w:color w:val="000000" w:themeColor="text1"/>
          <w:sz w:val="36"/>
          <w:szCs w:val="36"/>
        </w:rPr>
        <w:t>Консультация для воспитателей</w:t>
      </w:r>
    </w:p>
    <w:p w14:paraId="2A94FA6F" w14:textId="77777777" w:rsidR="000A3897" w:rsidRDefault="000A3897" w:rsidP="000A389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D02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Использование информационно-коммуникационных технологий в обучении детей правилам дорожного движения</w:t>
      </w:r>
    </w:p>
    <w:p w14:paraId="30584F23" w14:textId="77777777" w:rsidR="000A3897" w:rsidRPr="00D4758B" w:rsidRDefault="000A3897" w:rsidP="000A3897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 и провела воспитатель</w:t>
      </w:r>
    </w:p>
    <w:p w14:paraId="46E0D140" w14:textId="77777777" w:rsidR="000A3897" w:rsidRPr="00D4758B" w:rsidRDefault="000A3897" w:rsidP="000A3897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58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высшей квалификационной категории</w:t>
      </w:r>
    </w:p>
    <w:p w14:paraId="39C84E6E" w14:textId="77777777" w:rsidR="000A3897" w:rsidRPr="00D4758B" w:rsidRDefault="000A3897" w:rsidP="000A3897">
      <w:pPr>
        <w:tabs>
          <w:tab w:val="left" w:pos="33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Ахметханова Ирина Владимировна</w:t>
      </w:r>
    </w:p>
    <w:p w14:paraId="5475A50E" w14:textId="77777777" w:rsidR="000A3897" w:rsidRPr="00311A19" w:rsidRDefault="000A3897" w:rsidP="000A3897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4049F4C9" w14:textId="77777777" w:rsidR="000A3897" w:rsidRPr="00DD02DC" w:rsidRDefault="000A3897" w:rsidP="000A3897">
      <w:pPr>
        <w:spacing w:after="0"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408FAB" w14:textId="77777777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2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C2B52">
        <w:rPr>
          <w:rFonts w:ascii="Times New Roman" w:hAnsi="Times New Roman" w:cs="Times New Roman"/>
          <w:sz w:val="28"/>
          <w:szCs w:val="28"/>
        </w:rPr>
        <w:t>Применение современных информационно-коммуникационных технологий в учебно-воспитательном процессе в дошкольном образовательном учреждении – это одна из самых новых и актуальных проблем в современной дошкольной педагогике.</w:t>
      </w:r>
    </w:p>
    <w:p w14:paraId="77D48C5A" w14:textId="3166C50C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C2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C2B52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9A5C5D" w:rsidRPr="00AC2B52">
        <w:rPr>
          <w:rFonts w:ascii="Times New Roman" w:hAnsi="Times New Roman" w:cs="Times New Roman"/>
          <w:sz w:val="28"/>
          <w:szCs w:val="28"/>
        </w:rPr>
        <w:t>компьютера, мультимедийной</w:t>
      </w:r>
      <w:r w:rsidRPr="00AC2B52">
        <w:rPr>
          <w:rFonts w:ascii="Times New Roman" w:hAnsi="Times New Roman" w:cs="Times New Roman"/>
          <w:sz w:val="28"/>
          <w:szCs w:val="28"/>
        </w:rPr>
        <w:t xml:space="preserve"> </w:t>
      </w:r>
      <w:r w:rsidR="009A5C5D" w:rsidRPr="00AC2B52">
        <w:rPr>
          <w:rFonts w:ascii="Times New Roman" w:hAnsi="Times New Roman" w:cs="Times New Roman"/>
          <w:sz w:val="28"/>
          <w:szCs w:val="28"/>
        </w:rPr>
        <w:t>установки, и</w:t>
      </w:r>
      <w:r w:rsidRPr="00AC2B52">
        <w:rPr>
          <w:rFonts w:ascii="Times New Roman" w:hAnsi="Times New Roman" w:cs="Times New Roman"/>
          <w:sz w:val="28"/>
          <w:szCs w:val="28"/>
        </w:rPr>
        <w:t xml:space="preserve"> других технических средств в целях воспитания и развития познавательных, творческих способностей ребенка, формирования его личности, обогащения интеллектуальной сферы помогает добиться устойчивого внимания и поддержания интереса дошкольника, усиления его мотивации. </w:t>
      </w:r>
    </w:p>
    <w:p w14:paraId="30195501" w14:textId="63F98F55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C2B52">
        <w:rPr>
          <w:rFonts w:ascii="Times New Roman" w:hAnsi="Times New Roman" w:cs="Times New Roman"/>
          <w:sz w:val="28"/>
          <w:szCs w:val="28"/>
        </w:rPr>
        <w:t xml:space="preserve"> Компьютерные </w:t>
      </w:r>
      <w:r w:rsidR="009A5C5D" w:rsidRPr="00AC2B52">
        <w:rPr>
          <w:rFonts w:ascii="Times New Roman" w:hAnsi="Times New Roman" w:cs="Times New Roman"/>
          <w:sz w:val="28"/>
          <w:szCs w:val="28"/>
        </w:rPr>
        <w:t>технологии позволяют</w:t>
      </w:r>
      <w:r w:rsidRPr="00AC2B52">
        <w:rPr>
          <w:rFonts w:ascii="Times New Roman" w:hAnsi="Times New Roman" w:cs="Times New Roman"/>
          <w:sz w:val="28"/>
          <w:szCs w:val="28"/>
        </w:rPr>
        <w:t xml:space="preserve"> </w:t>
      </w:r>
      <w:r w:rsidR="009A5C5D" w:rsidRPr="00AC2B52">
        <w:rPr>
          <w:rFonts w:ascii="Times New Roman" w:hAnsi="Times New Roman" w:cs="Times New Roman"/>
          <w:sz w:val="28"/>
          <w:szCs w:val="28"/>
        </w:rPr>
        <w:t>существенно формировать</w:t>
      </w:r>
      <w:r w:rsidRPr="00AC2B52">
        <w:rPr>
          <w:rFonts w:ascii="Times New Roman" w:hAnsi="Times New Roman" w:cs="Times New Roman"/>
          <w:sz w:val="28"/>
          <w:szCs w:val="28"/>
        </w:rPr>
        <w:t xml:space="preserve"> у ребенка активную позицию субъекта обучения, систематизировать работу педагога.</w:t>
      </w:r>
    </w:p>
    <w:p w14:paraId="56DEC806" w14:textId="77777777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C2B52">
        <w:rPr>
          <w:rFonts w:ascii="Times New Roman" w:hAnsi="Times New Roman" w:cs="Times New Roman"/>
          <w:sz w:val="28"/>
          <w:szCs w:val="28"/>
        </w:rPr>
        <w:t xml:space="preserve"> "Золотое правило дидактики - наглядность" – так говорил известный педагог Ян Каменский.  Информационно-коммуникационные технологии позволяют сделать подачу дидактического материала, направленного на обучение детей дошкольного возраста правилам дорожного движения и безопасного поведения на улице максимально удобной и наглядной, что стимулирует интерес к обучению и позволяет устранить пробелы в воспитательно- образовательном процессе.</w:t>
      </w:r>
    </w:p>
    <w:p w14:paraId="3BAC8504" w14:textId="569C48CC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C2B52">
        <w:rPr>
          <w:rFonts w:ascii="Times New Roman" w:hAnsi="Times New Roman" w:cs="Times New Roman"/>
          <w:sz w:val="28"/>
          <w:szCs w:val="28"/>
        </w:rPr>
        <w:t xml:space="preserve"> Применение компьютерной техники при ознакомлении с правилами дорожного движения как раз позволяет сделать совместную деятельность с </w:t>
      </w:r>
      <w:r w:rsidR="009A5C5D" w:rsidRPr="00AC2B52">
        <w:rPr>
          <w:rFonts w:ascii="Times New Roman" w:hAnsi="Times New Roman" w:cs="Times New Roman"/>
          <w:sz w:val="28"/>
          <w:szCs w:val="28"/>
        </w:rPr>
        <w:t>детьми нетрадиционной</w:t>
      </w:r>
      <w:r w:rsidRPr="00AC2B52">
        <w:rPr>
          <w:rFonts w:ascii="Times New Roman" w:hAnsi="Times New Roman" w:cs="Times New Roman"/>
          <w:sz w:val="28"/>
          <w:szCs w:val="28"/>
        </w:rPr>
        <w:t xml:space="preserve">, яркой, </w:t>
      </w:r>
      <w:r w:rsidR="009A5C5D" w:rsidRPr="00AC2B52">
        <w:rPr>
          <w:rFonts w:ascii="Times New Roman" w:hAnsi="Times New Roman" w:cs="Times New Roman"/>
          <w:sz w:val="28"/>
          <w:szCs w:val="28"/>
        </w:rPr>
        <w:t>насыщенной, приводит</w:t>
      </w:r>
      <w:r w:rsidRPr="00AC2B52">
        <w:rPr>
          <w:rFonts w:ascii="Times New Roman" w:hAnsi="Times New Roman" w:cs="Times New Roman"/>
          <w:sz w:val="28"/>
          <w:szCs w:val="28"/>
        </w:rPr>
        <w:t xml:space="preserve"> к необходимости использовать различные способы подачи, предусмотреть разнообразные приемы и методы в обучении.</w:t>
      </w:r>
    </w:p>
    <w:p w14:paraId="6477C770" w14:textId="236BBDE4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C2B52">
        <w:rPr>
          <w:rFonts w:ascii="Times New Roman" w:hAnsi="Times New Roman" w:cs="Times New Roman"/>
          <w:sz w:val="28"/>
          <w:szCs w:val="28"/>
        </w:rPr>
        <w:t xml:space="preserve"> Каждый педагог использует в воспитательно-образовательном </w:t>
      </w:r>
      <w:r w:rsidR="009A5C5D" w:rsidRPr="00AC2B52">
        <w:rPr>
          <w:rFonts w:ascii="Times New Roman" w:hAnsi="Times New Roman" w:cs="Times New Roman"/>
          <w:sz w:val="28"/>
          <w:szCs w:val="28"/>
        </w:rPr>
        <w:t>процессе большое</w:t>
      </w:r>
      <w:r w:rsidRPr="00AC2B52">
        <w:rPr>
          <w:rFonts w:ascii="Times New Roman" w:hAnsi="Times New Roman" w:cs="Times New Roman"/>
          <w:sz w:val="28"/>
          <w:szCs w:val="28"/>
        </w:rPr>
        <w:t xml:space="preserve"> количество дидактических и демонстрационных материалов в бумажном варианте.</w:t>
      </w:r>
    </w:p>
    <w:p w14:paraId="622AFD7C" w14:textId="29F50351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C2B52">
        <w:rPr>
          <w:rFonts w:ascii="Times New Roman" w:hAnsi="Times New Roman" w:cs="Times New Roman"/>
          <w:sz w:val="28"/>
          <w:szCs w:val="28"/>
        </w:rPr>
        <w:t xml:space="preserve"> Нужно отметить, что очень часто бумажные носители информации быстро приобретают неопрятный вид.  С помощью сканера, компьютера можно продлить жизнь многим иллюстрациям, книгам, используя их при разработке мультимедийных </w:t>
      </w:r>
      <w:r w:rsidR="009A5C5D" w:rsidRPr="00AC2B52">
        <w:rPr>
          <w:rFonts w:ascii="Times New Roman" w:hAnsi="Times New Roman" w:cs="Times New Roman"/>
          <w:sz w:val="28"/>
          <w:szCs w:val="28"/>
        </w:rPr>
        <w:t>презентаций в</w:t>
      </w:r>
      <w:r w:rsidRPr="00AC2B52">
        <w:rPr>
          <w:rFonts w:ascii="Times New Roman" w:hAnsi="Times New Roman" w:cs="Times New Roman"/>
          <w:sz w:val="28"/>
          <w:szCs w:val="28"/>
        </w:rPr>
        <w:t xml:space="preserve"> </w:t>
      </w:r>
      <w:r w:rsidR="009A5C5D" w:rsidRPr="00AC2B52">
        <w:rPr>
          <w:rFonts w:ascii="Times New Roman" w:hAnsi="Times New Roman" w:cs="Times New Roman"/>
          <w:sz w:val="28"/>
          <w:szCs w:val="28"/>
        </w:rPr>
        <w:t>программе Power Point</w:t>
      </w:r>
      <w:r w:rsidRPr="00AC2B52">
        <w:rPr>
          <w:rFonts w:ascii="Times New Roman" w:hAnsi="Times New Roman" w:cs="Times New Roman"/>
          <w:sz w:val="28"/>
          <w:szCs w:val="28"/>
        </w:rPr>
        <w:t xml:space="preserve">.  Презентации </w:t>
      </w:r>
      <w:r w:rsidR="009A5C5D" w:rsidRPr="00AC2B52">
        <w:rPr>
          <w:rFonts w:ascii="Times New Roman" w:hAnsi="Times New Roman" w:cs="Times New Roman"/>
          <w:sz w:val="28"/>
          <w:szCs w:val="28"/>
        </w:rPr>
        <w:t>я создаю в</w:t>
      </w:r>
      <w:r w:rsidRPr="00AC2B52">
        <w:rPr>
          <w:rFonts w:ascii="Times New Roman" w:hAnsi="Times New Roman" w:cs="Times New Roman"/>
          <w:sz w:val="28"/>
          <w:szCs w:val="28"/>
        </w:rPr>
        <w:t xml:space="preserve"> доступной форме для детей дошкольного </w:t>
      </w:r>
      <w:r w:rsidR="009A5C5D" w:rsidRPr="00AC2B52">
        <w:rPr>
          <w:rFonts w:ascii="Times New Roman" w:hAnsi="Times New Roman" w:cs="Times New Roman"/>
          <w:sz w:val="28"/>
          <w:szCs w:val="28"/>
        </w:rPr>
        <w:t>возраста, с</w:t>
      </w:r>
      <w:r w:rsidRPr="00AC2B52">
        <w:rPr>
          <w:rFonts w:ascii="Times New Roman" w:hAnsi="Times New Roman" w:cs="Times New Roman"/>
          <w:sz w:val="28"/>
          <w:szCs w:val="28"/>
        </w:rPr>
        <w:t xml:space="preserve"> учетом их возрастных особенностей.</w:t>
      </w:r>
    </w:p>
    <w:p w14:paraId="264B6A2C" w14:textId="77777777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C2B52">
        <w:rPr>
          <w:rFonts w:ascii="Times New Roman" w:hAnsi="Times New Roman" w:cs="Times New Roman"/>
          <w:sz w:val="28"/>
          <w:szCs w:val="28"/>
        </w:rPr>
        <w:t xml:space="preserve"> Чередование демонстрации теоретического материала и беседы с детьми помогают добиться поставленных целей.         </w:t>
      </w:r>
    </w:p>
    <w:p w14:paraId="3634D195" w14:textId="77777777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C2B52">
        <w:rPr>
          <w:rFonts w:ascii="Times New Roman" w:hAnsi="Times New Roman" w:cs="Times New Roman"/>
          <w:sz w:val="28"/>
          <w:szCs w:val="28"/>
        </w:rPr>
        <w:lastRenderedPageBreak/>
        <w:t xml:space="preserve"> Они включают в себя: </w:t>
      </w:r>
    </w:p>
    <w:p w14:paraId="2359126E" w14:textId="77777777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C2B52">
        <w:rPr>
          <w:rFonts w:ascii="Times New Roman" w:hAnsi="Times New Roman" w:cs="Times New Roman"/>
          <w:sz w:val="28"/>
          <w:szCs w:val="28"/>
        </w:rPr>
        <w:t xml:space="preserve"> занимательные вопросы. Например: «Найди трех пешеходов, которые опасно ведут себя на улице»;</w:t>
      </w:r>
    </w:p>
    <w:p w14:paraId="2B24BC83" w14:textId="77777777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C2B52">
        <w:rPr>
          <w:rFonts w:ascii="Times New Roman" w:hAnsi="Times New Roman" w:cs="Times New Roman"/>
          <w:sz w:val="28"/>
          <w:szCs w:val="28"/>
        </w:rPr>
        <w:t xml:space="preserve"> анимационные картинки;   </w:t>
      </w:r>
    </w:p>
    <w:p w14:paraId="3B60AA0F" w14:textId="0E32B935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C2B52">
        <w:rPr>
          <w:rFonts w:ascii="Times New Roman" w:hAnsi="Times New Roman" w:cs="Times New Roman"/>
          <w:sz w:val="28"/>
          <w:szCs w:val="28"/>
        </w:rPr>
        <w:t xml:space="preserve"> проблемные ситуации, в которых дети помогают   героям, </w:t>
      </w:r>
      <w:r w:rsidR="009A5C5D" w:rsidRPr="00AC2B52">
        <w:rPr>
          <w:rFonts w:ascii="Times New Roman" w:hAnsi="Times New Roman" w:cs="Times New Roman"/>
          <w:sz w:val="28"/>
          <w:szCs w:val="28"/>
        </w:rPr>
        <w:t>попавшим в</w:t>
      </w:r>
      <w:r w:rsidRPr="00AC2B52">
        <w:rPr>
          <w:rFonts w:ascii="Times New Roman" w:hAnsi="Times New Roman" w:cs="Times New Roman"/>
          <w:sz w:val="28"/>
          <w:szCs w:val="28"/>
        </w:rPr>
        <w:t xml:space="preserve"> трудную ситуацию и нуждающимся в помощи. Например, «Помоги Колобку перейти через проезжую часть».</w:t>
      </w:r>
    </w:p>
    <w:p w14:paraId="0668CB55" w14:textId="271FE4EE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C2B52">
        <w:rPr>
          <w:rFonts w:ascii="Times New Roman" w:hAnsi="Times New Roman" w:cs="Times New Roman"/>
          <w:sz w:val="28"/>
          <w:szCs w:val="28"/>
        </w:rPr>
        <w:t xml:space="preserve"> Темы   </w:t>
      </w:r>
      <w:r w:rsidR="009A5C5D" w:rsidRPr="00AC2B52">
        <w:rPr>
          <w:rFonts w:ascii="Times New Roman" w:hAnsi="Times New Roman" w:cs="Times New Roman"/>
          <w:sz w:val="28"/>
          <w:szCs w:val="28"/>
        </w:rPr>
        <w:t>презентаций охватывают</w:t>
      </w:r>
      <w:r w:rsidRPr="00AC2B52">
        <w:rPr>
          <w:rFonts w:ascii="Times New Roman" w:hAnsi="Times New Roman" w:cs="Times New Roman"/>
          <w:sz w:val="28"/>
          <w:szCs w:val="28"/>
        </w:rPr>
        <w:t xml:space="preserve"> большой объем программного материала по изучению правил дорожного движения: виды транспортных средств, их классификация. Например: Игра «Четвертый лишний»;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B52">
        <w:rPr>
          <w:rFonts w:ascii="Times New Roman" w:hAnsi="Times New Roman" w:cs="Times New Roman"/>
          <w:sz w:val="28"/>
          <w:szCs w:val="28"/>
        </w:rPr>
        <w:t>группы дорожных знаков;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B52">
        <w:rPr>
          <w:rFonts w:ascii="Times New Roman" w:hAnsi="Times New Roman" w:cs="Times New Roman"/>
          <w:sz w:val="28"/>
          <w:szCs w:val="28"/>
        </w:rPr>
        <w:t>причины ДТП;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B52">
        <w:rPr>
          <w:rFonts w:ascii="Times New Roman" w:hAnsi="Times New Roman" w:cs="Times New Roman"/>
          <w:sz w:val="28"/>
          <w:szCs w:val="28"/>
        </w:rPr>
        <w:t>участники дорожного движения;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B52">
        <w:rPr>
          <w:rFonts w:ascii="Times New Roman" w:hAnsi="Times New Roman" w:cs="Times New Roman"/>
          <w:sz w:val="28"/>
          <w:szCs w:val="28"/>
        </w:rPr>
        <w:t>сведения о дороге и ее главных составных частях.</w:t>
      </w:r>
    </w:p>
    <w:p w14:paraId="7D4D3319" w14:textId="60C36A58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C2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C2B52">
        <w:rPr>
          <w:rFonts w:ascii="Times New Roman" w:hAnsi="Times New Roman" w:cs="Times New Roman"/>
          <w:sz w:val="28"/>
          <w:szCs w:val="28"/>
        </w:rPr>
        <w:t xml:space="preserve">Хорошими </w:t>
      </w:r>
      <w:r w:rsidR="009A5C5D" w:rsidRPr="00AC2B52">
        <w:rPr>
          <w:rFonts w:ascii="Times New Roman" w:hAnsi="Times New Roman" w:cs="Times New Roman"/>
          <w:sz w:val="28"/>
          <w:szCs w:val="28"/>
        </w:rPr>
        <w:t>помощниками при</w:t>
      </w:r>
      <w:r w:rsidRPr="00AC2B52">
        <w:rPr>
          <w:rFonts w:ascii="Times New Roman" w:hAnsi="Times New Roman" w:cs="Times New Roman"/>
          <w:sz w:val="28"/>
          <w:szCs w:val="28"/>
        </w:rPr>
        <w:t xml:space="preserve"> обучении детей правилам дорожного движения также служат компьютерные игры.</w:t>
      </w:r>
    </w:p>
    <w:p w14:paraId="15AE4144" w14:textId="77777777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C2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C2B52">
        <w:rPr>
          <w:rFonts w:ascii="Times New Roman" w:hAnsi="Times New Roman" w:cs="Times New Roman"/>
          <w:sz w:val="28"/>
          <w:szCs w:val="28"/>
        </w:rPr>
        <w:t>Их использование позволяет не только обогащать знания, применять компьютер для более полного ознакомления с предметами и явлениями, находящимися за пределами собственного опыта ребенка, но и повышать креативность ребенка; умение оперировать символами на экране монитора способствует оптимизации перехода от наглядно-образного к абстрактному мышлению.</w:t>
      </w:r>
    </w:p>
    <w:p w14:paraId="590A98DB" w14:textId="77777777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C2B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C2B52">
        <w:rPr>
          <w:rFonts w:ascii="Times New Roman" w:hAnsi="Times New Roman" w:cs="Times New Roman"/>
          <w:sz w:val="28"/>
          <w:szCs w:val="28"/>
        </w:rPr>
        <w:t>Важно понимать, что использование только информационно- коммуникационных технологий в обучении детей дошкольного возраста П</w:t>
      </w:r>
      <w:r>
        <w:rPr>
          <w:rFonts w:ascii="Times New Roman" w:hAnsi="Times New Roman" w:cs="Times New Roman"/>
          <w:sz w:val="28"/>
          <w:szCs w:val="28"/>
        </w:rPr>
        <w:t xml:space="preserve">равила </w:t>
      </w:r>
      <w:r w:rsidRPr="00AC2B5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орожного </w:t>
      </w:r>
      <w:r w:rsidRPr="00AC2B5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вижения</w:t>
      </w:r>
      <w:r w:rsidRPr="00AC2B52">
        <w:rPr>
          <w:rFonts w:ascii="Times New Roman" w:hAnsi="Times New Roman" w:cs="Times New Roman"/>
          <w:sz w:val="28"/>
          <w:szCs w:val="28"/>
        </w:rPr>
        <w:t xml:space="preserve"> не решит всех проблем в обучении и воспитании, а также не заменит живого общения с педагогом в группе. Следует отметить и то, что использование ИКТ требует серьезной длительной подготовки, навыков работы с компьютером и, безусловно, большего времени для подготовки воспитателя к занятию. Но в данном случае потраченные усилия и время обязательно приведут к желаемому результату. </w:t>
      </w:r>
    </w:p>
    <w:p w14:paraId="0696EA85" w14:textId="647957CF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C2B52">
        <w:rPr>
          <w:rFonts w:ascii="Times New Roman" w:hAnsi="Times New Roman" w:cs="Times New Roman"/>
          <w:sz w:val="28"/>
          <w:szCs w:val="28"/>
        </w:rPr>
        <w:t xml:space="preserve"> И в заключение мне бы хотелось сказать, что будущее наших детей, их жизнь, здоровье и безопасность в большей мере зависит от нас. Если мы с вами будем действовать сообща, если будет непрерывное взаимодействие, взаимосвязь между педагогами и родителями, и мы сможем подать своим примером, поведением как нужно вести себя на дороге, будь ты пешеход или водитель, то все полученные знания, ребенок обязательно и </w:t>
      </w:r>
      <w:r w:rsidR="009A5C5D" w:rsidRPr="00AC2B52">
        <w:rPr>
          <w:rFonts w:ascii="Times New Roman" w:hAnsi="Times New Roman" w:cs="Times New Roman"/>
          <w:sz w:val="28"/>
          <w:szCs w:val="28"/>
        </w:rPr>
        <w:t>в настоящем,</w:t>
      </w:r>
      <w:r w:rsidRPr="00AC2B52">
        <w:rPr>
          <w:rFonts w:ascii="Times New Roman" w:hAnsi="Times New Roman" w:cs="Times New Roman"/>
          <w:sz w:val="28"/>
          <w:szCs w:val="28"/>
        </w:rPr>
        <w:t xml:space="preserve"> и в будущем будет применять, в целях как своей безопасности, так и в целях безопасности других людей. «Если предупрежден, значит вооружен!» Так давайте вооружимся мы, вооружим наших детей знаниями по </w:t>
      </w:r>
      <w:r w:rsidR="009A5C5D" w:rsidRPr="00AC2B52">
        <w:rPr>
          <w:rFonts w:ascii="Times New Roman" w:hAnsi="Times New Roman" w:cs="Times New Roman"/>
          <w:sz w:val="28"/>
          <w:szCs w:val="28"/>
        </w:rPr>
        <w:t>П</w:t>
      </w:r>
      <w:r w:rsidR="009A5C5D">
        <w:rPr>
          <w:rFonts w:ascii="Times New Roman" w:hAnsi="Times New Roman" w:cs="Times New Roman"/>
          <w:sz w:val="28"/>
          <w:szCs w:val="28"/>
        </w:rPr>
        <w:t>равилам Дорожного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2B5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вижения</w:t>
      </w:r>
      <w:r w:rsidRPr="00AC2B52">
        <w:rPr>
          <w:rFonts w:ascii="Times New Roman" w:hAnsi="Times New Roman" w:cs="Times New Roman"/>
          <w:sz w:val="28"/>
          <w:szCs w:val="28"/>
        </w:rPr>
        <w:t xml:space="preserve"> и будем соблюдать их!</w:t>
      </w:r>
    </w:p>
    <w:p w14:paraId="66AFA570" w14:textId="77777777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7B6AB192" w14:textId="77777777" w:rsidR="000A3897" w:rsidRPr="00AC2B52" w:rsidRDefault="000A3897" w:rsidP="000A3897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AC2B5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791D09D" w14:textId="77777777" w:rsidR="002F4B81" w:rsidRDefault="002F4B81"/>
    <w:sectPr w:rsidR="002F4B81" w:rsidSect="00DD02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897"/>
    <w:rsid w:val="000A3897"/>
    <w:rsid w:val="002F4B81"/>
    <w:rsid w:val="009A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26672"/>
  <w15:chartTrackingRefBased/>
  <w15:docId w15:val="{82BDFDCA-7BCE-40A9-80B4-A16F474B7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897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A38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701</Words>
  <Characters>4002</Characters>
  <Application>Microsoft Office Word</Application>
  <DocSecurity>0</DocSecurity>
  <Lines>33</Lines>
  <Paragraphs>9</Paragraphs>
  <ScaleCrop>false</ScaleCrop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Ахметханова</dc:creator>
  <cp:keywords/>
  <dc:description/>
  <cp:lastModifiedBy>Ирина Ахметханова</cp:lastModifiedBy>
  <cp:revision>2</cp:revision>
  <dcterms:created xsi:type="dcterms:W3CDTF">2023-09-20T19:27:00Z</dcterms:created>
  <dcterms:modified xsi:type="dcterms:W3CDTF">2023-09-20T19:29:00Z</dcterms:modified>
</cp:coreProperties>
</file>