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3841" w14:textId="77777777" w:rsidR="00DB20A3" w:rsidRPr="00DB20A3" w:rsidRDefault="00DB20A3" w:rsidP="00DB20A3">
      <w:pPr>
        <w:shd w:val="clear" w:color="auto" w:fill="FFFFFF"/>
        <w:spacing w:before="270" w:after="135" w:line="39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kern w:val="36"/>
          <w:sz w:val="52"/>
          <w:szCs w:val="52"/>
          <w:lang w:eastAsia="ru-RU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312EDE">
        <w:rPr>
          <w:rFonts w:ascii="Times New Roman" w:eastAsia="Times New Roman" w:hAnsi="Times New Roman" w:cs="Times New Roman"/>
          <w:b/>
          <w:i/>
          <w:color w:val="008000"/>
          <w:kern w:val="36"/>
          <w:sz w:val="52"/>
          <w:szCs w:val="52"/>
          <w:lang w:eastAsia="ru-RU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Технология проектирования</w:t>
      </w:r>
    </w:p>
    <w:p w14:paraId="3012145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Введение. Знакомство с терминологией</w:t>
      </w:r>
    </w:p>
    <w:p w14:paraId="40A2472F" w14:textId="77777777" w:rsidR="00DB20A3" w:rsidRPr="004C187F" w:rsidRDefault="00DB20A3" w:rsidP="004C187F">
      <w:pPr>
        <w:shd w:val="clear" w:color="auto" w:fill="FFFFFF"/>
        <w:spacing w:after="13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ученый А. Эйнштейн в беседе с Н.И. Сац сказал: "Сами дети любят искать, сами находить. В этом их сила. Они всегда чувствуют себя Колумбами, не устают удивляться многочисленным чудесам живой жизни. Может быть, самое трудное - научить их понимать других людей, не всегда похожих на тебя, познавать глубину каждого. Мы часто перегружаем детей книгами, впечатлениями, не помогаем им отбирать то главное, что ведет в глубину знаний, в глубину своих собственных мыслей и творчества. Детям, как растениям, нужно гораздо больше свободы, возможности познать себя".</w:t>
      </w:r>
    </w:p>
    <w:p w14:paraId="2C91B529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и возможность познать себя, на наш взгляд, предоставляет технология проектирования, позволяющая ребенку не ощущать "давления" взрослых.</w:t>
      </w:r>
    </w:p>
    <w:p w14:paraId="6CDFACA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широком понимании проектом называют все, что задумывается, планируется, </w:t>
      </w:r>
      <w:proofErr w:type="spellStart"/>
      <w:proofErr w:type="gramStart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т.е</w:t>
      </w:r>
      <w:proofErr w:type="spell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разработка сценариев предстоящих действий.</w:t>
      </w:r>
    </w:p>
    <w:p w14:paraId="5BEE61F2" w14:textId="2400E232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Педагогическое проектирование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прикладное научное направление педагогики и организуемой практической деятельности, направленное на создание, развитие и преобразование организованных процессов воспитания и обучения. </w:t>
      </w:r>
    </w:p>
    <w:p w14:paraId="6330697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Применительно к учебно - воспитательному процессу </w:t>
      </w: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педагогическое проектирование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предварительная разработка основных деталей предстоящей деятельности педагогов и детей. [7]</w:t>
      </w:r>
    </w:p>
    <w:p w14:paraId="5349D67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технологии проектирования лежит концептуальная идея доверия к природе ребенка, опора на его </w:t>
      </w: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поисковое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поведение.</w:t>
      </w:r>
    </w:p>
    <w:p w14:paraId="52B45DFA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В. Ротенберга (2001), </w:t>
      </w: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поисковое поведение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напряжение мысли, фантазия, творчество в условиях неопределенности. [1]</w:t>
      </w:r>
    </w:p>
    <w:p w14:paraId="6C86311C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проектирования требует от педагога терпения, любви к ребенку, веры в его возможности. Она не вписывается в существующие формы дошкольного воспитания и обучения, что затрудняет ее практическое применение.</w:t>
      </w:r>
    </w:p>
    <w:p w14:paraId="7316F19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Проектирование -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комплексная деятельность, участники которой автоматически (без специально провозглашаемой дидактической задачи со стороны организаторов) осваивают новые понятия и представления о различных сферах жизни: производственных, личных, социально-политических. [1]</w:t>
      </w:r>
    </w:p>
    <w:p w14:paraId="523EEF6B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Технология "Метод проектов" -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 достижения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 [6]</w:t>
      </w:r>
    </w:p>
    <w:p w14:paraId="5373B350" w14:textId="77777777" w:rsid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Педагогический проект -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реализуемых и планируемых действий, необходимых условий и средств для достижения определенных целей, которые зависят от приоритетных педагогических ценностей. [7]</w:t>
      </w:r>
    </w:p>
    <w:p w14:paraId="18B2DCEE" w14:textId="77777777" w:rsidR="004C187F" w:rsidRDefault="004C187F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25A46" w14:textId="77777777" w:rsidR="004C187F" w:rsidRDefault="004C187F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DF1AB" w14:textId="77777777" w:rsidR="004C187F" w:rsidRDefault="004C187F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F67A" w14:textId="77777777" w:rsidR="004C187F" w:rsidRPr="00DB20A3" w:rsidRDefault="004C187F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8797E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lastRenderedPageBreak/>
        <w:t>Значение технологии метода проектов</w:t>
      </w:r>
    </w:p>
    <w:p w14:paraId="62B9A213" w14:textId="77777777" w:rsidR="00DB20A3" w:rsidRPr="00DB20A3" w:rsidRDefault="00DB20A3" w:rsidP="00693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проектировании ставит детей и взрослых в позицию, когда человек сам разрабатывает для себя и других новые условия, т.е. изменяя обстоятельства, изменяет самого себя.</w:t>
      </w:r>
    </w:p>
    <w:p w14:paraId="068BA1CD" w14:textId="77777777" w:rsidR="00DB20A3" w:rsidRPr="00DB20A3" w:rsidRDefault="00DB20A3" w:rsidP="00693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требует индивидуальных оригинальных решений и в то же время коллективного творчества.</w:t>
      </w:r>
    </w:p>
    <w:p w14:paraId="35CAE25B" w14:textId="77777777" w:rsidR="00DB20A3" w:rsidRPr="00DB20A3" w:rsidRDefault="00DB20A3" w:rsidP="00693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работы в режиме группового творчества интенсивно развиваются способности к самоанализу, выбору адекватных решений, умению выстраивать из частей целое.</w:t>
      </w:r>
    </w:p>
    <w:p w14:paraId="435A8F54" w14:textId="77777777" w:rsidR="00DB20A3" w:rsidRPr="00DB20A3" w:rsidRDefault="00DB20A3" w:rsidP="00693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учатся самостоятельно мыслить, находить и решать проблемы, привлекая для этой цели знания из разных областей.</w:t>
      </w:r>
    </w:p>
    <w:p w14:paraId="0439744B" w14:textId="77777777" w:rsidR="00DB20A3" w:rsidRPr="00DB20A3" w:rsidRDefault="00DB20A3" w:rsidP="00693E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умение прогнозировать результаты и возможные последствия разных вариантов решений, умения устанавливать причинно - следственные связи.</w:t>
      </w:r>
    </w:p>
    <w:p w14:paraId="2B2F0E8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проектной детской либо детско-взрослой деятельности основывается на решении образовательных и воспитательных задач.</w:t>
      </w:r>
    </w:p>
    <w:p w14:paraId="474C399D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Требования к использованию проектной деятельности</w:t>
      </w:r>
    </w:p>
    <w:p w14:paraId="524B1234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значимой для детей в исследовательском, творческом плане проблемы, задачи.</w:t>
      </w:r>
    </w:p>
    <w:p w14:paraId="25062A63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Практическая, теоретическая, познавательная значимость предполагаемых результатов.</w:t>
      </w:r>
    </w:p>
    <w:p w14:paraId="7894D51A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детей.</w:t>
      </w:r>
    </w:p>
    <w:p w14:paraId="00C04F0B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Структурирование содержательной части проекта.</w:t>
      </w:r>
    </w:p>
    <w:p w14:paraId="6CA5119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исследовательских методов ("мозговой штурм", эксперименты, опыты, наблюдения и др.)</w:t>
      </w:r>
    </w:p>
    <w:p w14:paraId="139FC6D7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Перечень проблем, используемых для разработки проекта</w:t>
      </w:r>
    </w:p>
    <w:p w14:paraId="739BD8FB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педагога с группой детей над проектом - это рассмотрение возникающих проблем, когда формируется и развивается способность ребенка самостоятельно решать их.</w:t>
      </w:r>
    </w:p>
    <w:p w14:paraId="3CDFFBD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можно выделить четыре группы проблем:</w:t>
      </w:r>
    </w:p>
    <w:p w14:paraId="77CD14E2" w14:textId="77777777" w:rsidR="00DB20A3" w:rsidRPr="00DB20A3" w:rsidRDefault="00DB20A3" w:rsidP="00693E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"ребенок и его семья",</w:t>
      </w:r>
    </w:p>
    <w:p w14:paraId="11A721A2" w14:textId="77777777" w:rsidR="00DB20A3" w:rsidRPr="00DB20A3" w:rsidRDefault="00DB20A3" w:rsidP="00693E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"ребенок и природа",</w:t>
      </w:r>
    </w:p>
    <w:p w14:paraId="53C1FD52" w14:textId="77777777" w:rsidR="00DB20A3" w:rsidRPr="00DB20A3" w:rsidRDefault="00DB20A3" w:rsidP="00693E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"ребенок и рукотворный мир",</w:t>
      </w:r>
    </w:p>
    <w:p w14:paraId="542018D7" w14:textId="77777777" w:rsidR="00DB20A3" w:rsidRPr="00DB20A3" w:rsidRDefault="00DB20A3" w:rsidP="00693E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"ребенок, общество и его культурные ценности".</w:t>
      </w:r>
    </w:p>
    <w:p w14:paraId="6E65D914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Типы проектов</w:t>
      </w:r>
    </w:p>
    <w:p w14:paraId="5445C07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Полат (1999) характеризует проекты в соответствии с их типологическими признаками: количеством участников, доминирующим методом, характером контактов, способом координации, продолжительностью.</w:t>
      </w:r>
    </w:p>
    <w:p w14:paraId="12F553CC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Ориентируясь на эти признаки, автор предлагает свой вариант типологии проектов, актуальных для дошкольного образования.</w:t>
      </w:r>
    </w:p>
    <w:p w14:paraId="689C8649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доминирующему методу: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исследовательские, информационные, творческие, игровые, приключенческие, практико-ориентированные.</w:t>
      </w:r>
    </w:p>
    <w:p w14:paraId="57D87BCE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характеру содержания: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ребенка и его семью, ребенка и природу, ребенка и рукотворный мир, ребенка, общество и его культурные ценности.</w:t>
      </w:r>
    </w:p>
    <w:p w14:paraId="27126D2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 характеру участия ребенка в проекте: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заказчик, эксперт, исполнитель, участник от зарождения идеи до получения результата.</w:t>
      </w:r>
    </w:p>
    <w:p w14:paraId="08F20015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характеру контактов: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 (открытый проект).</w:t>
      </w:r>
    </w:p>
    <w:p w14:paraId="46F9DEB9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количеству участников: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индивидуальный, парный, групповой и фронтальный.</w:t>
      </w:r>
    </w:p>
    <w:p w14:paraId="7AE248C7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продолжительности: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краткосрочный, средней продолжительности и долгосрочный.</w:t>
      </w:r>
    </w:p>
    <w:p w14:paraId="560EF7DF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один и тот же проект может быть:</w:t>
      </w:r>
    </w:p>
    <w:p w14:paraId="17481056" w14:textId="77777777" w:rsidR="00DB20A3" w:rsidRPr="00DB20A3" w:rsidRDefault="00DB20A3" w:rsidP="00693E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методу - исследовательский (дети экспериментируют),</w:t>
      </w:r>
    </w:p>
    <w:p w14:paraId="42A7836A" w14:textId="77777777" w:rsidR="00DB20A3" w:rsidRPr="00DB20A3" w:rsidRDefault="00DB20A3" w:rsidP="00693E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содержания - включающий ребёнка и природу;</w:t>
      </w:r>
    </w:p>
    <w:p w14:paraId="2F6960FC" w14:textId="77777777" w:rsidR="00DB20A3" w:rsidRPr="00DB20A3" w:rsidRDefault="00DB20A3" w:rsidP="00693E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участия ребёнка - ребёнок участник от зарождения идеи до получения результата</w:t>
      </w:r>
    </w:p>
    <w:p w14:paraId="78BA7777" w14:textId="77777777" w:rsidR="00DB20A3" w:rsidRPr="00DB20A3" w:rsidRDefault="00DB20A3" w:rsidP="00693E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контактов: внутри одной возрастной группы;</w:t>
      </w:r>
    </w:p>
    <w:p w14:paraId="2485FADB" w14:textId="77777777" w:rsidR="00DB20A3" w:rsidRPr="00DB20A3" w:rsidRDefault="00DB20A3" w:rsidP="00693E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участников - групповой.</w:t>
      </w:r>
    </w:p>
    <w:p w14:paraId="42F5695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проект исследовательский, на тему "ребёнок и природа", ребёнок - участник, групповой.</w:t>
      </w:r>
    </w:p>
    <w:p w14:paraId="5BD62662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характеристики необходимо использовать при составлении плана проекта, и при проведении анализа.</w:t>
      </w:r>
    </w:p>
    <w:p w14:paraId="418B7543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Уровни развития проектной деятельности:</w:t>
      </w:r>
    </w:p>
    <w:p w14:paraId="1E1E684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- подражательно - исполнительский</w:t>
      </w:r>
    </w:p>
    <w:p w14:paraId="0F924215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(Младший и средний дошкольный возраст - 3,5 -5 лет)</w:t>
      </w:r>
    </w:p>
    <w:p w14:paraId="78FDE98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отсутствует жизненный опыт, недостаточно развиты интеллектуально - творческие способности.</w:t>
      </w:r>
    </w:p>
    <w:p w14:paraId="3FF3FDD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роль принадлежит взрослому. Ребёнок - заказчик проекта. Внимательное отношение к потребностям детей, изучение их интересов позволяют без труда определить проблему, "заказываемую" детьми.</w:t>
      </w:r>
    </w:p>
    <w:p w14:paraId="0E5CE97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содержанию проекта зависит от:</w:t>
      </w:r>
    </w:p>
    <w:p w14:paraId="1D74FFA1" w14:textId="77777777" w:rsidR="00DB20A3" w:rsidRPr="00DB20A3" w:rsidRDefault="00DB20A3" w:rsidP="00693E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разнообразных интересов ребёнка;</w:t>
      </w:r>
    </w:p>
    <w:p w14:paraId="2C7F79F6" w14:textId="77777777" w:rsidR="00DB20A3" w:rsidRPr="00DB20A3" w:rsidRDefault="00DB20A3" w:rsidP="00693E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его потребностей в активной деятельности; самовыражении;</w:t>
      </w:r>
    </w:p>
    <w:p w14:paraId="3176AE3B" w14:textId="77777777" w:rsidR="00DB20A3" w:rsidRPr="00DB20A3" w:rsidRDefault="00DB20A3" w:rsidP="00693E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увлеченности совместной деятельностью.</w:t>
      </w:r>
    </w:p>
    <w:p w14:paraId="3106DB6F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- развивающий</w:t>
      </w:r>
    </w:p>
    <w:p w14:paraId="6F1D0E88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(средний и старший дошкольный возраст, 5 - 6 лет)</w:t>
      </w:r>
    </w:p>
    <w:p w14:paraId="48C3761C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пятого года жизни дети накапливают определенный социальный опыт, позволяющий им перейти на новый, </w:t>
      </w: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развивающий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проектирования. В этом возрасте продолжает развиваться самостоятельность, ребенок способен:</w:t>
      </w:r>
    </w:p>
    <w:p w14:paraId="0D96F002" w14:textId="77777777" w:rsidR="00DB20A3" w:rsidRPr="00DB20A3" w:rsidRDefault="00DB20A3" w:rsidP="00693E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Сдерживать свои импульсивные побуждения.</w:t>
      </w:r>
    </w:p>
    <w:p w14:paraId="72823C6A" w14:textId="77777777" w:rsidR="00DB20A3" w:rsidRPr="00DB20A3" w:rsidRDefault="00DB20A3" w:rsidP="00693E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Терпеливо выслушивать педагога и сверстников.</w:t>
      </w:r>
    </w:p>
    <w:p w14:paraId="0954977C" w14:textId="77777777" w:rsidR="00DB20A3" w:rsidRPr="00DB20A3" w:rsidRDefault="00DB20A3" w:rsidP="00693E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Активнее организовывать совместную деятельность со сверстниками, у ребёнка развивается самоконтроль;</w:t>
      </w:r>
    </w:p>
    <w:p w14:paraId="0D4435F5" w14:textId="77777777" w:rsidR="00DB20A3" w:rsidRPr="00DB20A3" w:rsidRDefault="00DB20A3" w:rsidP="00693E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способен достаточно адекватно оценить поступки, как собственные, так и сверстников.</w:t>
      </w:r>
    </w:p>
    <w:p w14:paraId="0CD6BD8A" w14:textId="77777777" w:rsidR="00DB20A3" w:rsidRPr="00DB20A3" w:rsidRDefault="00DB20A3" w:rsidP="00693E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принимает проблему, уточняют цель, способен выбрать необходимые средства для достижения намеченного результата.</w:t>
      </w:r>
    </w:p>
    <w:p w14:paraId="25322031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Дошкольники не только проявляют готовность участвовать в проектах, предложенных взрослым, но и подсказывают проблемы и темы возможных исследовательских, приключенческих и других проектов.</w:t>
      </w:r>
    </w:p>
    <w:p w14:paraId="0F09AF1A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активность педагога несколько снижается. Он не столько генерирует свои идеи, сколько подключается к реализации идей воспитанников. Взрослому важно увлечься тем, что интересно детям, помочь им расширить цели и задачи.</w:t>
      </w:r>
    </w:p>
    <w:p w14:paraId="018F2DE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уровень - творческий</w:t>
      </w:r>
    </w:p>
    <w:p w14:paraId="6CDF8B0B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(Старший дошкольный возраст, 6 -7лет)</w:t>
      </w:r>
    </w:p>
    <w:p w14:paraId="56E60654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 </w:t>
      </w: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творческом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развития проектной деятельности у детей наблюдается высокий уровень интереса, обусловленного познавательным и личностным развитием. Роль взрослого - развитие и поддержка творческой активности детей, создание условий, позволяющих им самостоятельно определить цели и содержание предстоящей деятельности, выбрать способы работы над проектом и организовать её, определить перспективы развития опыта.</w:t>
      </w:r>
    </w:p>
    <w:p w14:paraId="518DA818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Механизм проектирования.</w:t>
      </w:r>
    </w:p>
    <w:p w14:paraId="427689EB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предметно - развивающей среды:</w:t>
      </w:r>
    </w:p>
    <w:p w14:paraId="5895D71C" w14:textId="77777777" w:rsidR="00DB20A3" w:rsidRPr="00DB20A3" w:rsidRDefault="00DB20A3" w:rsidP="00693E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на разных носителях: книги для чтения, видеофильмы, аудиокассеты, позволяющие детям активно осваивать разные способы познания окружающего мира</w:t>
      </w:r>
    </w:p>
    <w:p w14:paraId="076A25BE" w14:textId="77777777" w:rsidR="00DB20A3" w:rsidRPr="00DB20A3" w:rsidRDefault="00DB20A3" w:rsidP="00693E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телевизоры, видеомагнитофоны, магнитофоны, DVD проигрыватели, компьютеры.</w:t>
      </w:r>
    </w:p>
    <w:p w14:paraId="0E3691F7" w14:textId="77777777" w:rsidR="00DB20A3" w:rsidRPr="00DB20A3" w:rsidRDefault="00DB20A3" w:rsidP="00693E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выхода за пределы учреждения: совместная поисковая деятельность взрослых и детей в детской районной (городской) библиотеке, музеях и других культурных центрах.</w:t>
      </w:r>
    </w:p>
    <w:p w14:paraId="5E8A5D1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Роль воспитателя.</w:t>
      </w:r>
    </w:p>
    <w:p w14:paraId="7D220335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- организатор детской продуктивной деятельности, источник информации, консультант, эксперт. Он - основной руководитель проекта и последующей исследовательской, игровой, художественной, практико-ориентированной деятельности, координатор индивидуальных и групповых усилий детей в решении проблемы. При этом взрослый выступает партнером ребенка и помощником в его саморазвитии.</w:t>
      </w:r>
    </w:p>
    <w:p w14:paraId="1CE20FE0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Формы деятельности</w:t>
      </w:r>
    </w:p>
    <w:p w14:paraId="2787D58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- дети; ребенок - ребенок; дети - родители.</w:t>
      </w:r>
    </w:p>
    <w:p w14:paraId="211744A8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Возможны: совместно-индивидуальная, совместно-взаимодействующая, совместно-последовательная формы деятельности.</w:t>
      </w:r>
    </w:p>
    <w:p w14:paraId="14B1A5BE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</w:t>
      </w:r>
    </w:p>
    <w:p w14:paraId="7E303326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 </w:t>
      </w: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взрослых (внешний) уступает место оценке результатов работы. Дети постоянно информированы о промежуточных результатах, совместно с воспитателем или самостоятельно корректируют и регулируют выполнение работы, проекта в целом.</w:t>
      </w:r>
    </w:p>
    <w:p w14:paraId="1A2743CD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Результаты работы</w:t>
      </w:r>
    </w:p>
    <w:p w14:paraId="6F60C0D9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Частным, конкретным результатом работы для дошкольников могут быть</w:t>
      </w:r>
    </w:p>
    <w:p w14:paraId="6DD33991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рисунок,</w:t>
      </w:r>
    </w:p>
    <w:p w14:paraId="5B546FE0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поделка,</w:t>
      </w:r>
    </w:p>
    <w:p w14:paraId="5154DC7C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аппликация,</w:t>
      </w:r>
    </w:p>
    <w:p w14:paraId="3F9B6168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альбом,</w:t>
      </w:r>
    </w:p>
    <w:p w14:paraId="46F49CE3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книга,</w:t>
      </w:r>
    </w:p>
    <w:p w14:paraId="31337C98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сочиненная сказка,</w:t>
      </w:r>
    </w:p>
    <w:p w14:paraId="1F3F9BAD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концерт, спектакль,</w:t>
      </w:r>
    </w:p>
    <w:p w14:paraId="6644081F" w14:textId="77777777" w:rsidR="00DB20A3" w:rsidRPr="00DB20A3" w:rsidRDefault="00DB20A3" w:rsidP="00352CD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 овощей.</w:t>
      </w:r>
    </w:p>
    <w:p w14:paraId="5AF88A04" w14:textId="77777777" w:rsidR="00DB20A3" w:rsidRPr="00DB20A3" w:rsidRDefault="00DB20A3" w:rsidP="00693E4D">
      <w:pPr>
        <w:shd w:val="clear" w:color="auto" w:fill="FFFFFF"/>
        <w:spacing w:after="135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создании и реализации проектов пробуждает интерес к познанию самих себя и детей, повышает их культурную компетентность в области воспитания дошкольника</w:t>
      </w:r>
    </w:p>
    <w:p w14:paraId="0BD3A5DB" w14:textId="77777777" w:rsidR="00DB20A3" w:rsidRPr="00DB20A3" w:rsidRDefault="00DB20A3" w:rsidP="00DB2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Примерный план работы воспитателя по подготовке проекта.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3877"/>
        <w:gridCol w:w="4039"/>
      </w:tblGrid>
      <w:tr w:rsidR="00DB20A3" w:rsidRPr="00DB20A3" w14:paraId="78DC4A79" w14:textId="77777777" w:rsidTr="00004369">
        <w:trPr>
          <w:jc w:val="center"/>
        </w:trPr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8E7356" w14:textId="77777777" w:rsidR="00DB20A3" w:rsidRPr="00DB20A3" w:rsidRDefault="00DB20A3" w:rsidP="00DB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EB8D98" w14:textId="77777777" w:rsidR="00DB20A3" w:rsidRPr="00DB20A3" w:rsidRDefault="00DB20A3" w:rsidP="00DB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3FAE0" w14:textId="77777777" w:rsidR="00DB20A3" w:rsidRPr="00DB20A3" w:rsidRDefault="00DB20A3" w:rsidP="00DB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детей.</w:t>
            </w:r>
          </w:p>
        </w:tc>
      </w:tr>
      <w:tr w:rsidR="00DB20A3" w:rsidRPr="00DB20A3" w14:paraId="2C9E6553" w14:textId="77777777" w:rsidTr="00004369">
        <w:trPr>
          <w:jc w:val="center"/>
        </w:trPr>
        <w:tc>
          <w:tcPr>
            <w:tcW w:w="14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2201C3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AA6EC7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 темы.</w:t>
            </w:r>
          </w:p>
          <w:p w14:paraId="1268B970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проблему (цель). (При постановке цели определяется и продукт проекта)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9EBBCD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</w:t>
            </w:r>
          </w:p>
          <w:p w14:paraId="22979791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Вхождение в проблему</w:t>
            </w:r>
          </w:p>
        </w:tc>
      </w:tr>
      <w:tr w:rsidR="00DB20A3" w:rsidRPr="00DB20A3" w14:paraId="59990B47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A1FE36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A24E63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Вводит в игровую (сюжетную) ситуацию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A5ED9A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Вживание в игровую ситуацию.</w:t>
            </w:r>
          </w:p>
        </w:tc>
      </w:tr>
      <w:tr w:rsidR="00DB20A3" w:rsidRPr="00DB20A3" w14:paraId="7B5031EF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5296EE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751720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Формулирует задачу (</w:t>
            </w:r>
            <w:proofErr w:type="spellStart"/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нежестко</w:t>
            </w:r>
            <w:proofErr w:type="spellEnd"/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0531B1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задачи. Дополнение задач проекта.</w:t>
            </w:r>
          </w:p>
        </w:tc>
      </w:tr>
      <w:tr w:rsidR="00DB20A3" w:rsidRPr="00DB20A3" w14:paraId="3F3B36CC" w14:textId="77777777" w:rsidTr="00004369">
        <w:trPr>
          <w:jc w:val="center"/>
        </w:trPr>
        <w:tc>
          <w:tcPr>
            <w:tcW w:w="14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98878C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94EB16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Помогает в решении задач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0B940C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детей в рабочие группы. Распределение амплуа.</w:t>
            </w:r>
          </w:p>
        </w:tc>
      </w:tr>
      <w:tr w:rsidR="00DB20A3" w:rsidRPr="00DB20A3" w14:paraId="00143F58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B210EA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3FD4ED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Помогает спланировать деятельность: к кому обратиться за помощью (взрослому, педагогу)</w:t>
            </w:r>
          </w:p>
          <w:p w14:paraId="12D83B80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каких источниках можно найти информацию;</w:t>
            </w:r>
          </w:p>
          <w:p w14:paraId="0C6F6835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предметы использовать (принадлежности, оборудование);</w:t>
            </w:r>
          </w:p>
          <w:p w14:paraId="28FD7067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какими предметами научиться работать для достижения цели.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CDED45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0A3" w:rsidRPr="00DB20A3" w14:paraId="2715868A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3CECD31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A28973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Организует деятельность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7FCE2E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0A3" w:rsidRPr="00DB20A3" w14:paraId="705FBE9F" w14:textId="77777777" w:rsidTr="00004369">
        <w:trPr>
          <w:jc w:val="center"/>
        </w:trPr>
        <w:tc>
          <w:tcPr>
            <w:tcW w:w="14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D72F13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35EF06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Практическая помощь (по необходимости)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1FB497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специфических знаний, умений и навыков.</w:t>
            </w:r>
          </w:p>
        </w:tc>
      </w:tr>
      <w:tr w:rsidR="00DB20A3" w:rsidRPr="00DB20A3" w14:paraId="58449C3E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20DBB0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98C795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направляет и контролирует осуществление проекта</w:t>
            </w:r>
          </w:p>
          <w:p w14:paraId="4F2D4E09" w14:textId="77777777" w:rsidR="00DB20A3" w:rsidRPr="00DB20A3" w:rsidRDefault="00DB20A3" w:rsidP="00DB20A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промежуточное обсуждение полученных данных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177DDF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0A3" w:rsidRPr="00DB20A3" w14:paraId="54F33FF6" w14:textId="77777777" w:rsidTr="00004369">
        <w:trPr>
          <w:jc w:val="center"/>
        </w:trPr>
        <w:tc>
          <w:tcPr>
            <w:tcW w:w="14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2AD442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1DCABC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презентации. Презентация.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F75135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деятельности готовят к презентации. Представляют (зрителям или экспертам) продукт деятельности.</w:t>
            </w:r>
          </w:p>
        </w:tc>
      </w:tr>
      <w:tr w:rsidR="00DB20A3" w:rsidRPr="00DB20A3" w14:paraId="38D4F95C" w14:textId="77777777" w:rsidTr="00004369">
        <w:trPr>
          <w:jc w:val="center"/>
        </w:trPr>
        <w:tc>
          <w:tcPr>
            <w:tcW w:w="14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E994D0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FEBE3D" w14:textId="77777777" w:rsidR="00DB20A3" w:rsidRPr="00DB20A3" w:rsidRDefault="00DB20A3" w:rsidP="00DB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обсуждение, результаты внешней оценки, выводы. Определение задач для новых проектов</w:t>
            </w:r>
          </w:p>
        </w:tc>
      </w:tr>
    </w:tbl>
    <w:p w14:paraId="5D6F1809" w14:textId="77777777" w:rsidR="00693E4D" w:rsidRDefault="00693E4D" w:rsidP="00DB20A3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9F9F467" w14:textId="77777777" w:rsidR="00693E4D" w:rsidRDefault="00693E4D" w:rsidP="00DB20A3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5521D2CE" w14:textId="77777777" w:rsidR="00693E4D" w:rsidRDefault="00693E4D" w:rsidP="00DB20A3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DA11C4E" w14:textId="77777777" w:rsidR="00693E4D" w:rsidRDefault="00693E4D" w:rsidP="00DB20A3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78C78C49" w14:textId="77777777" w:rsidR="00DB20A3" w:rsidRPr="00DB20A3" w:rsidRDefault="00DB20A3" w:rsidP="00693E4D">
      <w:pPr>
        <w:spacing w:after="135" w:line="240" w:lineRule="auto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B20A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Рекомендуемая литература:</w:t>
      </w:r>
    </w:p>
    <w:p w14:paraId="1A5DD651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Е.С. Евдокимова "Технология проектирования в ДОУ". </w:t>
      </w:r>
      <w:proofErr w:type="gramStart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М:ТЦ</w:t>
      </w:r>
      <w:proofErr w:type="gram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"Сфера", 2006г.</w:t>
      </w:r>
    </w:p>
    <w:p w14:paraId="1CF39667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 Киселёва, Т.А. Данилина, Т.С. Лагода, М.Б. Зуйкова "Проектный метод в деятельности дошкольного учреждения" М.: "АРКТИ", 2006г.</w:t>
      </w:r>
    </w:p>
    <w:p w14:paraId="47DDB101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"Управление ДОУ" №1 2007 г. статья "Проектная культура как часть профессионализма педагогов ДОУ" Т.Н. </w:t>
      </w:r>
      <w:proofErr w:type="spellStart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Тебенёва</w:t>
      </w:r>
      <w:proofErr w:type="spell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стр.64</w:t>
      </w:r>
    </w:p>
    <w:p w14:paraId="1EDC470F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"Управление ДОУ" №7 2006 г. статья "Проектный метод - как средство повышения качества образования" </w:t>
      </w:r>
      <w:proofErr w:type="spellStart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Боровлёва</w:t>
      </w:r>
      <w:proofErr w:type="spell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стр.76</w:t>
      </w:r>
    </w:p>
    <w:p w14:paraId="039EE02C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"Управление ДОУ" №3 2005г. статья "Развитие проектной культуры в образовательном процессе" Е.С. Евдокимова, стр.18</w:t>
      </w:r>
    </w:p>
    <w:p w14:paraId="010AA3AC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Полат Е.С. "Метод проектов", ИОСО РАО</w:t>
      </w:r>
    </w:p>
    <w:p w14:paraId="1035ACFE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"Детский сад от А до Я" № 3 2008г. "Проектная деятельность педагога: сущность и технология" </w:t>
      </w:r>
      <w:proofErr w:type="spellStart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Атемаскина</w:t>
      </w:r>
      <w:proofErr w:type="spellEnd"/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Ю.В., стр. 6</w:t>
      </w:r>
    </w:p>
    <w:p w14:paraId="763A45E4" w14:textId="77777777" w:rsidR="00DB20A3" w:rsidRPr="00DB20A3" w:rsidRDefault="00DB20A3" w:rsidP="00693E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0A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"Детский сад от А до Я" № 3 2008г. "Технология проектного обучения в работе с дошкольниками" стр. 13</w:t>
      </w:r>
    </w:p>
    <w:p w14:paraId="34983B52" w14:textId="77777777" w:rsidR="00FC7D81" w:rsidRPr="00DB20A3" w:rsidRDefault="00FC7D81" w:rsidP="00693E4D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FC7D81" w:rsidRPr="00DB20A3" w:rsidSect="00312EDE">
      <w:pgSz w:w="11906" w:h="16838"/>
      <w:pgMar w:top="1134" w:right="850" w:bottom="1134" w:left="1701" w:header="708" w:footer="708" w:gutter="0"/>
      <w:pgBorders w:offsetFrom="page">
        <w:top w:val="holly" w:sz="9" w:space="24" w:color="auto"/>
        <w:left w:val="holly" w:sz="9" w:space="24" w:color="auto"/>
        <w:bottom w:val="holly" w:sz="9" w:space="24" w:color="auto"/>
        <w:right w:val="holly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93E1B"/>
    <w:multiLevelType w:val="multilevel"/>
    <w:tmpl w:val="B4C8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93F32"/>
    <w:multiLevelType w:val="multilevel"/>
    <w:tmpl w:val="54F4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24A4D"/>
    <w:multiLevelType w:val="multilevel"/>
    <w:tmpl w:val="4F90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D5435"/>
    <w:multiLevelType w:val="multilevel"/>
    <w:tmpl w:val="6F3A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82338"/>
    <w:multiLevelType w:val="multilevel"/>
    <w:tmpl w:val="B09C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78537D"/>
    <w:multiLevelType w:val="multilevel"/>
    <w:tmpl w:val="430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227E09"/>
    <w:multiLevelType w:val="multilevel"/>
    <w:tmpl w:val="CC20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03193"/>
    <w:multiLevelType w:val="multilevel"/>
    <w:tmpl w:val="051A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AB46CE"/>
    <w:multiLevelType w:val="multilevel"/>
    <w:tmpl w:val="23DC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468867">
    <w:abstractNumId w:val="8"/>
  </w:num>
  <w:num w:numId="2" w16cid:durableId="1359237379">
    <w:abstractNumId w:val="4"/>
  </w:num>
  <w:num w:numId="3" w16cid:durableId="1696416869">
    <w:abstractNumId w:val="1"/>
  </w:num>
  <w:num w:numId="4" w16cid:durableId="46532524">
    <w:abstractNumId w:val="2"/>
  </w:num>
  <w:num w:numId="5" w16cid:durableId="1397783066">
    <w:abstractNumId w:val="0"/>
  </w:num>
  <w:num w:numId="6" w16cid:durableId="1717240905">
    <w:abstractNumId w:val="5"/>
  </w:num>
  <w:num w:numId="7" w16cid:durableId="813063608">
    <w:abstractNumId w:val="6"/>
  </w:num>
  <w:num w:numId="8" w16cid:durableId="1938059331">
    <w:abstractNumId w:val="3"/>
  </w:num>
  <w:num w:numId="9" w16cid:durableId="369108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0A3"/>
    <w:rsid w:val="00004369"/>
    <w:rsid w:val="000A4699"/>
    <w:rsid w:val="00114BD2"/>
    <w:rsid w:val="00312EDE"/>
    <w:rsid w:val="00352CD7"/>
    <w:rsid w:val="004C187F"/>
    <w:rsid w:val="00693E4D"/>
    <w:rsid w:val="00D6645F"/>
    <w:rsid w:val="00DB20A3"/>
    <w:rsid w:val="00FC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E2C6"/>
  <w15:chartTrackingRefBased/>
  <w15:docId w15:val="{C52B9E2C-BD02-48AF-AB40-8E30ABC2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2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6</cp:revision>
  <dcterms:created xsi:type="dcterms:W3CDTF">2018-08-16T16:08:00Z</dcterms:created>
  <dcterms:modified xsi:type="dcterms:W3CDTF">2023-09-21T15:50:00Z</dcterms:modified>
</cp:coreProperties>
</file>