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1152B" w14:textId="77777777" w:rsidR="00445398" w:rsidRPr="00B35BFB" w:rsidRDefault="00445398" w:rsidP="00445398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07760CD5" w14:textId="77777777" w:rsidR="00445398" w:rsidRPr="00B35BFB" w:rsidRDefault="00445398" w:rsidP="00445398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56D704AB" w14:textId="77777777" w:rsidR="00445398" w:rsidRPr="006110C6" w:rsidRDefault="00445398" w:rsidP="00445398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p w14:paraId="5A4E1EA7" w14:textId="77777777" w:rsidR="00445398" w:rsidRDefault="00445398" w:rsidP="001E465E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14:paraId="0D78B113" w14:textId="77777777" w:rsidR="00445398" w:rsidRDefault="00445398" w:rsidP="001E465E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14:paraId="3710BC22" w14:textId="01FACC35" w:rsidR="001E465E" w:rsidRPr="00445398" w:rsidRDefault="001E465E" w:rsidP="001E465E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36"/>
          <w:sz w:val="44"/>
          <w:szCs w:val="44"/>
          <w:lang w:eastAsia="ru-RU"/>
        </w:rPr>
      </w:pPr>
      <w:r w:rsidRPr="00445398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36"/>
          <w:sz w:val="44"/>
          <w:szCs w:val="44"/>
          <w:lang w:eastAsia="ru-RU"/>
        </w:rPr>
        <w:t xml:space="preserve">Тема по самообразование </w:t>
      </w:r>
    </w:p>
    <w:p w14:paraId="180E405E" w14:textId="77777777" w:rsidR="001E465E" w:rsidRDefault="001E465E" w:rsidP="001E465E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36"/>
          <w:sz w:val="44"/>
          <w:szCs w:val="44"/>
          <w:lang w:eastAsia="ru-RU"/>
        </w:rPr>
      </w:pPr>
      <w:r w:rsidRPr="00445398"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36"/>
          <w:sz w:val="44"/>
          <w:szCs w:val="44"/>
          <w:lang w:eastAsia="ru-RU"/>
        </w:rPr>
        <w:t>на тему «Проектная деятельность»</w:t>
      </w:r>
    </w:p>
    <w:p w14:paraId="3FD085B5" w14:textId="77777777" w:rsidR="00445398" w:rsidRPr="00445398" w:rsidRDefault="00445398" w:rsidP="001E465E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385623" w:themeColor="accent6" w:themeShade="80"/>
          <w:kern w:val="36"/>
          <w:sz w:val="44"/>
          <w:szCs w:val="44"/>
          <w:lang w:eastAsia="ru-RU"/>
        </w:rPr>
      </w:pPr>
    </w:p>
    <w:p w14:paraId="7312DA02" w14:textId="391F587B" w:rsidR="00445398" w:rsidRPr="00D4758B" w:rsidRDefault="00445398" w:rsidP="00445398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Подготовила воспитатель</w:t>
      </w:r>
    </w:p>
    <w:p w14:paraId="35426D66" w14:textId="77777777" w:rsidR="00445398" w:rsidRPr="00D4758B" w:rsidRDefault="00445398" w:rsidP="00445398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14:paraId="506BA078" w14:textId="77777777" w:rsidR="00445398" w:rsidRPr="00D4758B" w:rsidRDefault="00445398" w:rsidP="00445398">
      <w:pPr>
        <w:tabs>
          <w:tab w:val="left" w:pos="33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Ахметханова Ирина Владимировна</w:t>
      </w:r>
    </w:p>
    <w:p w14:paraId="2B15816C" w14:textId="77777777" w:rsidR="00445398" w:rsidRPr="001E465E" w:rsidRDefault="00445398" w:rsidP="001E465E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14:paraId="75C80BB8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АКТУАЛЬНОСТЬ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6768D2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особое место в дошкольном образовании занимает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проектирование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современной педагогике метод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проекта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наряду с систематическим предметным обучением как компонент системы продуктивного образования. Основной целью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проектного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метода в дошкольных учреждениях является развитие свободной творческой личности ребенка, которое определяется задачами развития и задачами исследовательской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деятельности детей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12D096" w14:textId="77777777" w:rsid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проектов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представить, как способ организации педагогического процесса, основанного на взаимодействии педагога, воспитанника и его родителей, способ взаимодействия с окружающей средой, поэтапная практическая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деятельность 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поставленной цели </w:t>
      </w:r>
      <w:r w:rsidRPr="001E465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(Киселева Л. С., Данилина Т. А., Пахомова Н. Ю.)</w:t>
      </w:r>
    </w:p>
    <w:p w14:paraId="35D8F125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 – это цель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принятая и освоенная детьми, актуальная для них, - это детская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конкретное практическое творческое дело, поэтапное движение к цели, это метод педагогически организованного освоения ребенком окружающей среды, - это звено в системе воспитания, в цепи, развивающей личность программы.</w:t>
      </w:r>
    </w:p>
    <w:p w14:paraId="5EA7EC6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разработка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проекта – это путь к саморазвитию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личности через осознание собственных потребностей, через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самореализацию в предметной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современных педагогических технологий в последние годы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приобретает все большую популярность, т. к. она</w:t>
      </w:r>
    </w:p>
    <w:p w14:paraId="6B264FEA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Личностно - ориентирована;</w:t>
      </w:r>
    </w:p>
    <w:p w14:paraId="37D4ABEF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Характеризуется возрастанием интереса и вовлеченности в работу по мере ее выполнения;</w:t>
      </w:r>
    </w:p>
    <w:p w14:paraId="74D4C743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Позволяет реализовывать педагогические цели на всех этапах;</w:t>
      </w:r>
    </w:p>
    <w:p w14:paraId="21ED5492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Позволяет учиться на собственном опыте, на реализации конкретного дела;</w:t>
      </w:r>
    </w:p>
    <w:p w14:paraId="28D22900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Приносит удовлетворение детям, видящим продукт собственного труда.</w:t>
      </w:r>
    </w:p>
    <w:p w14:paraId="217BB52D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можно сделать вывод, что использование метода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проектов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образовании как одного из методов интегрированного обучения дошкольников, позволяет значительно повысить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самостоятельную активность детей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развить творческое мышление, умение детей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самостоятельно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разными способами находить информацию об интересующем предмете или явлении и использовать эти знания для создания новых объектов действительности. 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</w:t>
      </w:r>
      <w:proofErr w:type="gram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образовательную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систему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образовательного учреждения открытой для активного участия родителей.</w:t>
      </w:r>
    </w:p>
    <w:p w14:paraId="21E24076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активности ребенка дошкольного возраста в последнее время весьма актуальна по целому ряду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причин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CFC2C9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ребенок как можно раньше должен получить позитивный социальный опыт реализации собственных замыслов. Уникальность личности проявляется не в ее внешности, а в том, что вносит человек в свое социальное окружение. Если то, что кажется ему наиболее значимым, представляет интерес и для других людей, он оказывается в ситуации социального принятия, которая стимулирует его личностный рост и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самореализацию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7083A4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все возрастающая динамичность экономических и социальных отношений требует поиска новых, нестандартных действий в самых разных обстоятельствах. Нестандартность действий основывается на оригинальности мышления.</w:t>
      </w:r>
    </w:p>
    <w:p w14:paraId="577716B3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идея гармоничного разнообразия как перспективная форма социального развития также предполагает умение проявлять продуктивную инициативу.</w:t>
      </w:r>
    </w:p>
    <w:p w14:paraId="0EAEAEF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Подобное умение необходимо воспитывать с детства. Однако на пути его становления существуют определенные трудности. Одна из них связана с тем, что социум является строгой нормативной системой, в которой человек должен действовать по определенным правилам, то есть стандартным способом. Инициатива же всегда предполагает выход за определенные традицией рамки. Вместе с тем это действие должно быть культурно адекватным, то есть вписывающимся в существующую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систему норм и правил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7BF135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я решила использовать в своей работе с детьми метод проблемного обучения, реализовать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проектную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Предпосылками использования метода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 явились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E15B2A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видоизменение и совершенствование развивающей среды;</w:t>
      </w:r>
    </w:p>
    <w:p w14:paraId="07733D18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инновационных технологий;</w:t>
      </w:r>
    </w:p>
    <w:p w14:paraId="6AFB653C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-адекватное вовлечение семей в воспитательно-образовательный процесс;</w:t>
      </w:r>
    </w:p>
    <w:p w14:paraId="49678C62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-многофункциональное взаимодействие с социумом.</w:t>
      </w:r>
    </w:p>
    <w:p w14:paraId="2481607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детском саду столкнулась со следующими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противоречиями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5FBA43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несоответствие между традиционной формой организации образовательного процесса и характером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7952C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педагогическая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в нормативном пространстве – она ориентирована на разработанные конспекты занятий, строгую логику перехода от одной части программы к другой.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напротив, осуществляется в пространстве возможностей, где нет четко заданных норм. В этом случае и педагог, и дети попадают в ситуацию неопределенности.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ориентирована на исследование как можно большего числа заложенных в ситуации возможностей, а не прохождение заранее заданного </w:t>
      </w:r>
      <w:r w:rsidRPr="001E465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 известного педагогу)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пути. Естественно, что воспитателю проще следовать жесткой программе, чем постоянно искать новые нестандартные подходы к образовательному процессу. Поэтому каждый педагог должен оценить свою готовность к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6AD16D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между целенаправленным внедрением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технологии в образовательный процесс и отсутствием педагогических знаний у родителей.</w:t>
      </w:r>
    </w:p>
    <w:p w14:paraId="46F110B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я столкнулась со следующими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проблемами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91C5A89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неразличение субъектной и объектной позиции ребенка.</w:t>
      </w:r>
    </w:p>
    <w:p w14:paraId="3FCA09DE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Большинство педагогов дошкольных образовательных учреждений очень чутко относятся к детям и поддерживают их эмоционально. Однако эта эмоциональная поддержка не должна выливаться в готовность выполнить творческое задание за ребенка, будь то формулировка творческого замысла или поиск возможных способов решения проблемы.</w:t>
      </w:r>
    </w:p>
    <w:p w14:paraId="44E96A28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субъектностью подразумевается выражение инициативы и проявление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самостоятельной активности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субъектность ребенка может проявляться по-разному.</w:t>
      </w:r>
    </w:p>
    <w:p w14:paraId="499A5892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высказывает оригинальную идею, ее нужно поддержать и немного видоизменить. Это особенно важно для пассивных детей, не имеющих положительного опыта проявления инициативы.</w:t>
      </w:r>
    </w:p>
    <w:p w14:paraId="4144C34A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необходимость формирования субъектной позиции педагога.</w:t>
      </w:r>
    </w:p>
    <w:p w14:paraId="0604B717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развивать субъектность ребенка, оставаясь в жесткой, фиксированной позиции. Педагог в силу своего профессионального опыта имеет достаточно устойчивые представления о том, как можно и нужно поступать в различных ситуациях. Но задача педагога заключается вовсе не в том, чтобы дожидаться необычного решения. Он должен посмотреть на уже известную ему ситуацию и способы решения задачи с точки зрения пространства возможностей.</w:t>
      </w:r>
    </w:p>
    <w:p w14:paraId="7DF0B296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Выдвинутые противоречие и проблемы обусловили выбор темы моей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работы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6001E67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средство развития познавательной активности у детей дошкольного возраста».</w:t>
      </w:r>
    </w:p>
    <w:p w14:paraId="1D9B1D47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Определившись с темой, поставила перед собой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BEE7A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познавательной активности ребенка через совместную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деятельность педагога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родителей.</w:t>
      </w:r>
    </w:p>
    <w:p w14:paraId="50CB1BE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определила следующие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AFB873A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способности к творческому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саморазвитию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исследовательской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7F8906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Изучить педагогические, психологические, методические литературные источники по проблеме, теоретические основы технологии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87390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Исследовать актуальность проблемы в рамках нашего ДОУ.</w:t>
      </w:r>
    </w:p>
    <w:p w14:paraId="6836209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Выявить наиболее приемлемую форму введения метода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проектов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ввести в план дополнения в соответствии с изменениями нормативно-правовых документов в образовании.</w:t>
      </w:r>
    </w:p>
    <w:p w14:paraId="7F8E4E46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Исследовать результативность применения метода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проектов в образовательную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условиях внедрения ФГОС ДО.</w:t>
      </w:r>
    </w:p>
    <w:p w14:paraId="115DBD75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Привлечь родителей к организации воспитательно – образовательной работы с детьми.</w:t>
      </w:r>
    </w:p>
    <w:p w14:paraId="5439E5E1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Обобщать и распространять собственный психолого-педагогический опыт.</w:t>
      </w:r>
    </w:p>
    <w:p w14:paraId="4C34C14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ОСНОВНЫЕ ВОПРОСЫ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EE89BA3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история и сущность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A78EE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актуальность применения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проектно-исследовательской деятельности в ДОУ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323550C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цели и задачи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дошкольного возраста;</w:t>
      </w:r>
    </w:p>
    <w:p w14:paraId="1D826841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методика организации исследований детей дошкольного возраста;</w:t>
      </w:r>
    </w:p>
    <w:p w14:paraId="2EE6569D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этапы работы над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проектом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958612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прогнозируемые результаты;</w:t>
      </w:r>
    </w:p>
    <w:p w14:paraId="644553DA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группы умений, формируемые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проектным методом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AEC0F0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особенности исследовательских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проектов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дошкольного возраста;</w:t>
      </w:r>
    </w:p>
    <w:p w14:paraId="152CA2DD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роль родителей в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70AC6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практическая реализация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проектов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дошкольного возраста.</w:t>
      </w:r>
    </w:p>
    <w:p w14:paraId="39940859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11911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BA01B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39FA42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296A2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9AAD5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B6906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8D522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55DE8" w14:textId="77777777" w:rsidR="001E465E" w:rsidRPr="001E465E" w:rsidRDefault="001E465E" w:rsidP="001E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05DFB" w14:textId="77777777" w:rsidR="001E465E" w:rsidRPr="001E465E" w:rsidRDefault="001E465E" w:rsidP="001E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231B7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УЧЕБНО-МЕТОДИЧЕСКОЙ </w:t>
      </w:r>
      <w:r w:rsidRPr="001E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ЛИТЕРАТУРЫ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9D9F08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Бедерханова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 Совместная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проектировочная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средство развития детей и взрослых // Развитие личности. 2000.№ 1</w:t>
      </w:r>
    </w:p>
    <w:p w14:paraId="08EE3E79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Белая, К. Ю.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Самообразование педагогов ДОУ / К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Ю. Белая // Справочник старшего воспитателя. - 2007. - № 2.</w:t>
      </w:r>
    </w:p>
    <w:p w14:paraId="36DF54FD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Веракса Н. Е., Веракса А. Н.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 дошкольников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Пособие для педагогов дошкольных учреждений. — М.: Мозаика — Синтез, 2008.</w:t>
      </w:r>
    </w:p>
    <w:p w14:paraId="30CC4E1F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Виноградова Н. А., Панкова Е. П. Образовательные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проекты в детском саду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Пособие для воспитателей/Н. А. Виноградова, Е. П. Панкова. – М.: Айрис-пресс, 2008. </w:t>
      </w:r>
      <w:r w:rsidRPr="001E465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(Дошкольное воспитание и развитие)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DDB76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Деркунская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А.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 дошкольников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Учебно-методическое пособие.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Издательство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Центр педагогического образования, 2013 г.</w:t>
      </w:r>
    </w:p>
    <w:p w14:paraId="5CD2CB54" w14:textId="77777777" w:rsidR="001E465E" w:rsidRPr="001E465E" w:rsidRDefault="001E465E" w:rsidP="001E465E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6. Дьяченко О. М., Веракса Н. Е. Чего на свете не бывает. - М.: Знание, 1994.</w:t>
      </w:r>
    </w:p>
    <w:p w14:paraId="1DCF4396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Дыбина О. В.,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А. Проблемы дошкольного образования на современном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этапе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Выпуск 5 / Сост. О. В. Дыбина, О. А.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Тольятти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 ТГУ, 2007.</w:t>
      </w:r>
    </w:p>
    <w:p w14:paraId="3360A4D0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Захарова М. А.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 в детском саду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родители и дети.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Издательство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 Школьная пресса, 2010 г.</w:t>
      </w:r>
    </w:p>
    <w:p w14:paraId="1D9F98C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Киселева Л. С., Данилина Т. А., Лагода Т. С., Зуйкова М. Б.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Проектный метод в деятельности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учреждения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Пособие для руководителей и практических работников ДОУ / Авт. -сост.: Л. С. Киселева, Т. А. Данилина, Т. С. Лагода, М. Б. Зуйкова. – 3-е изд.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пспр</w:t>
      </w:r>
      <w:proofErr w:type="spellEnd"/>
      <w:proofErr w:type="gram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АРКТИ, 2011.</w:t>
      </w:r>
    </w:p>
    <w:p w14:paraId="0EB5D721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Маханёва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Д.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Самообразование педагогов / М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Маханёва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Управление дошкольным образовательным учреждением. - 2004. - № 1.</w:t>
      </w:r>
    </w:p>
    <w:p w14:paraId="710ABA9E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Менщикова Л. Н. Экспериментальная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деятельность детей 4-6 лет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Волгоград, 2008.</w:t>
      </w:r>
    </w:p>
    <w:p w14:paraId="43A630FD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Морозова Л. Д. Педагогическое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проектирование в ДОУ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теории к практике. – М.: ТЦ Сфера, 2010.</w:t>
      </w:r>
    </w:p>
    <w:p w14:paraId="59B241D6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Рыжова Н. А. Программа </w:t>
      </w:r>
      <w:r w:rsidRPr="001E465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«Наш дом - природа»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блок занятий </w:t>
      </w:r>
      <w:r w:rsidRPr="001E465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«песок, глина, камни»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карапуз - дидактика Москва 2005.</w:t>
      </w:r>
    </w:p>
    <w:p w14:paraId="2694861C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Солодянкина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В. Система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проектирования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учреждении. // методическое пособие. - М.: АРКТИ, 2010.</w:t>
      </w:r>
    </w:p>
    <w:p w14:paraId="2AE9B212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Урмина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А. Инновационная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деятельность в ДОУ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программ - метод. </w:t>
      </w:r>
      <w:r w:rsidRPr="001E465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обеспечение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пособие для рук</w:t>
      </w:r>
      <w:proofErr w:type="gram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адм. работников / И. А. </w:t>
      </w:r>
      <w:proofErr w:type="spellStart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Урмина</w:t>
      </w:r>
      <w:proofErr w:type="spellEnd"/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А. Данилина. – М.: Линка-Пресс, 2009.</w:t>
      </w:r>
    </w:p>
    <w:p w14:paraId="62612478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16. Штанько И. В.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Проектная деятельность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детьми старшего дошкольного возраста. // Управление дошкольным образовательным учреждением. 2004, №4.</w:t>
      </w:r>
    </w:p>
    <w:p w14:paraId="43C0F7D2" w14:textId="77777777" w:rsidR="001E465E" w:rsidRPr="001E465E" w:rsidRDefault="001E465E" w:rsidP="001E465E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статей, конспектов по </w:t>
      </w:r>
      <w:r w:rsidRPr="001E465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самообразованию и проектной деятельности на интернет сайте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1E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http://nsportal.ru</w:t>
      </w:r>
      <w:r w:rsidRPr="001E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F0002A" w14:textId="77777777" w:rsidR="00000000" w:rsidRPr="001E465E" w:rsidRDefault="00000000" w:rsidP="001E465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2A6888" w:rsidRPr="001E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65E"/>
    <w:rsid w:val="000A4699"/>
    <w:rsid w:val="001E465E"/>
    <w:rsid w:val="00445398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A9B2"/>
  <w15:chartTrackingRefBased/>
  <w15:docId w15:val="{30F21896-6551-4280-AB21-E2B239C4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44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453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1609</Words>
  <Characters>9173</Characters>
  <Application>Microsoft Office Word</Application>
  <DocSecurity>0</DocSecurity>
  <Lines>76</Lines>
  <Paragraphs>21</Paragraphs>
  <ScaleCrop>false</ScaleCrop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2</cp:revision>
  <dcterms:created xsi:type="dcterms:W3CDTF">2018-08-07T08:18:00Z</dcterms:created>
  <dcterms:modified xsi:type="dcterms:W3CDTF">2023-09-21T05:56:00Z</dcterms:modified>
</cp:coreProperties>
</file>