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7E3B" w14:textId="77777777" w:rsidR="00F21D63" w:rsidRPr="005558D6" w:rsidRDefault="00F21D63" w:rsidP="00F21D63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5558D6">
        <w:rPr>
          <w:rFonts w:ascii="Times New Roman" w:hAnsi="Times New Roman"/>
          <w:sz w:val="28"/>
          <w:szCs w:val="28"/>
        </w:rPr>
        <w:t>Управление образования</w:t>
      </w:r>
    </w:p>
    <w:p w14:paraId="74FA4F7C" w14:textId="77777777" w:rsidR="00F21D63" w:rsidRPr="005558D6" w:rsidRDefault="00F21D63" w:rsidP="00F21D63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5558D6">
        <w:rPr>
          <w:rFonts w:ascii="Times New Roman" w:hAnsi="Times New Roman"/>
          <w:sz w:val="28"/>
          <w:szCs w:val="28"/>
        </w:rPr>
        <w:t>администрации Сергиево-Посадского муниципального района</w:t>
      </w:r>
    </w:p>
    <w:p w14:paraId="41C82EC6" w14:textId="77777777" w:rsidR="00F21D63" w:rsidRPr="005558D6" w:rsidRDefault="00F21D63" w:rsidP="00F21D63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5558D6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7B73CF8" w14:textId="77777777" w:rsidR="00F21D63" w:rsidRPr="009A56DA" w:rsidRDefault="00F21D63" w:rsidP="00F21D63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5558D6">
        <w:rPr>
          <w:rFonts w:ascii="Times New Roman" w:hAnsi="Times New Roman"/>
          <w:sz w:val="28"/>
          <w:szCs w:val="28"/>
        </w:rPr>
        <w:t>«Детский сад комбинированного вида № 32»</w:t>
      </w:r>
    </w:p>
    <w:p w14:paraId="0BAAC42C" w14:textId="77777777" w:rsidR="00F21D63" w:rsidRPr="009A56DA" w:rsidRDefault="00F21D63" w:rsidP="00F21D63">
      <w:pPr>
        <w:spacing w:line="240" w:lineRule="auto"/>
        <w:jc w:val="center"/>
        <w:rPr>
          <w:rStyle w:val="a4"/>
          <w:rFonts w:ascii="Times New Roman" w:hAnsi="Times New Roman"/>
          <w:color w:val="1710A0"/>
          <w:sz w:val="52"/>
          <w:szCs w:val="52"/>
          <w:bdr w:val="none" w:sz="0" w:space="0" w:color="auto" w:frame="1"/>
        </w:rPr>
      </w:pPr>
    </w:p>
    <w:p w14:paraId="7CB39F4E" w14:textId="77777777" w:rsidR="002B5631" w:rsidRPr="002E1259" w:rsidRDefault="002B5631" w:rsidP="00F21D63">
      <w:pPr>
        <w:jc w:val="center"/>
        <w:rPr>
          <w:rFonts w:ascii="Times New Roman" w:hAnsi="Times New Roman"/>
          <w:color w:val="002060"/>
          <w:sz w:val="44"/>
          <w:szCs w:val="44"/>
        </w:rPr>
      </w:pPr>
      <w:r w:rsidRPr="002E1259">
        <w:rPr>
          <w:rFonts w:ascii="Times New Roman" w:hAnsi="Times New Roman"/>
          <w:color w:val="002060"/>
          <w:sz w:val="44"/>
          <w:szCs w:val="44"/>
        </w:rPr>
        <w:t>Информационно – творческий проект</w:t>
      </w:r>
    </w:p>
    <w:p w14:paraId="11F3648E" w14:textId="77777777" w:rsidR="002B5631" w:rsidRPr="002E1259" w:rsidRDefault="002B5631" w:rsidP="002B5631">
      <w:pPr>
        <w:spacing w:after="0" w:line="240" w:lineRule="auto"/>
        <w:ind w:left="-567"/>
        <w:jc w:val="center"/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</w:pPr>
      <w:r w:rsidRPr="002E1259"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«МАТРЁШКА – РУССКАЯ НАРОДНАЯ ИГРУШКА»</w:t>
      </w:r>
    </w:p>
    <w:p w14:paraId="416560BF" w14:textId="77777777" w:rsidR="002B5631" w:rsidRPr="002E1259" w:rsidRDefault="002B5631" w:rsidP="002B5631">
      <w:pPr>
        <w:spacing w:after="0" w:line="240" w:lineRule="auto"/>
        <w:ind w:left="-567"/>
        <w:jc w:val="center"/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</w:pPr>
      <w:r w:rsidRPr="002E1259"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  <w:t>Средняя группа</w:t>
      </w:r>
    </w:p>
    <w:p w14:paraId="693D4BF6" w14:textId="77777777" w:rsidR="002B5631" w:rsidRPr="00D52DCA" w:rsidRDefault="002B5631" w:rsidP="002B5631">
      <w:pPr>
        <w:shd w:val="clear" w:color="auto" w:fill="FFFFFF"/>
        <w:spacing w:before="130" w:after="389" w:line="240" w:lineRule="auto"/>
        <w:outlineLvl w:val="0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6F980EA1" w14:textId="77777777" w:rsidR="002B5631" w:rsidRDefault="002B5631" w:rsidP="00F21D63">
      <w:pPr>
        <w:shd w:val="clear" w:color="auto" w:fill="FFFFFF"/>
        <w:spacing w:before="130" w:after="389" w:line="240" w:lineRule="auto"/>
        <w:ind w:left="-709" w:firstLine="357"/>
        <w:jc w:val="center"/>
        <w:outlineLvl w:val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B323B8" wp14:editId="45C62AC5">
            <wp:extent cx="5362575" cy="3554965"/>
            <wp:effectExtent l="0" t="0" r="0" b="762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301" cy="355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36F6" w14:textId="6CE7BB3F" w:rsidR="00F21D63" w:rsidRPr="0082444A" w:rsidRDefault="00F21D63" w:rsidP="00F21D63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Подготовил</w:t>
      </w:r>
      <w:r>
        <w:rPr>
          <w:color w:val="000000"/>
          <w:sz w:val="28"/>
          <w:szCs w:val="28"/>
        </w:rPr>
        <w:t xml:space="preserve">а и реализовала </w:t>
      </w:r>
      <w:r w:rsidRPr="0082444A">
        <w:rPr>
          <w:color w:val="000000"/>
          <w:sz w:val="28"/>
          <w:szCs w:val="28"/>
        </w:rPr>
        <w:t>воспитатель</w:t>
      </w:r>
    </w:p>
    <w:p w14:paraId="29D68550" w14:textId="77777777" w:rsidR="00F21D63" w:rsidRPr="0082444A" w:rsidRDefault="00F21D63" w:rsidP="00F21D63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Высшей квалификационной категории:</w:t>
      </w:r>
    </w:p>
    <w:p w14:paraId="25C510FA" w14:textId="77777777" w:rsidR="00F21D63" w:rsidRPr="0082444A" w:rsidRDefault="00F21D63" w:rsidP="00F21D63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Ахметханова Ирина Владимировна</w:t>
      </w:r>
    </w:p>
    <w:p w14:paraId="377636C4" w14:textId="77777777" w:rsidR="002B5631" w:rsidRDefault="002B5631" w:rsidP="002B5631">
      <w:pPr>
        <w:shd w:val="clear" w:color="auto" w:fill="FFFFFF"/>
        <w:spacing w:before="130" w:after="389" w:line="240" w:lineRule="auto"/>
        <w:ind w:left="-709" w:firstLine="357"/>
        <w:outlineLvl w:val="0"/>
        <w:rPr>
          <w:noProof/>
          <w:lang w:eastAsia="ru-RU"/>
        </w:rPr>
      </w:pPr>
    </w:p>
    <w:p w14:paraId="4D1FD5D8" w14:textId="77777777" w:rsidR="002B5631" w:rsidRDefault="002B5631" w:rsidP="002B5631">
      <w:pPr>
        <w:shd w:val="clear" w:color="auto" w:fill="FFFFFF"/>
        <w:spacing w:before="130" w:after="389" w:line="240" w:lineRule="auto"/>
        <w:ind w:left="-709" w:firstLine="357"/>
        <w:outlineLvl w:val="0"/>
        <w:rPr>
          <w:noProof/>
          <w:lang w:eastAsia="ru-RU"/>
        </w:rPr>
      </w:pPr>
    </w:p>
    <w:p w14:paraId="2965E543" w14:textId="7D03FBA6" w:rsidR="002B5631" w:rsidRDefault="002B5631" w:rsidP="00F21D63">
      <w:pPr>
        <w:shd w:val="clear" w:color="auto" w:fill="FFFFFF"/>
        <w:spacing w:before="130" w:after="389" w:line="240" w:lineRule="auto"/>
        <w:jc w:val="center"/>
        <w:outlineLvl w:val="0"/>
        <w:rPr>
          <w:rFonts w:ascii="Times New Roman" w:hAnsi="Times New Roman"/>
          <w:bCs/>
          <w:color w:val="002060"/>
          <w:sz w:val="32"/>
          <w:szCs w:val="32"/>
          <w:bdr w:val="none" w:sz="0" w:space="0" w:color="auto" w:frame="1"/>
          <w:lang w:eastAsia="ru-RU"/>
        </w:rPr>
      </w:pPr>
      <w:r w:rsidRPr="002E1259">
        <w:rPr>
          <w:rFonts w:ascii="Times New Roman" w:hAnsi="Times New Roman"/>
          <w:noProof/>
          <w:color w:val="002060"/>
          <w:sz w:val="32"/>
          <w:szCs w:val="32"/>
          <w:lang w:eastAsia="ru-RU"/>
        </w:rPr>
        <w:t>2018год</w:t>
      </w:r>
    </w:p>
    <w:p w14:paraId="45190392" w14:textId="77777777" w:rsidR="002B5631" w:rsidRDefault="002B5631" w:rsidP="002B5631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D52DCA">
        <w:rPr>
          <w:rFonts w:ascii="Times New Roman" w:hAnsi="Times New Roman"/>
          <w:sz w:val="36"/>
          <w:szCs w:val="36"/>
          <w:lang w:eastAsia="ru-RU"/>
        </w:rPr>
        <w:lastRenderedPageBreak/>
        <w:t>Информационная карта проекта</w:t>
      </w:r>
    </w:p>
    <w:p w14:paraId="6BAAD5C6" w14:textId="77777777" w:rsidR="002B5631" w:rsidRPr="00D52DCA" w:rsidRDefault="002B5631" w:rsidP="002B5631">
      <w:pPr>
        <w:spacing w:after="0" w:line="240" w:lineRule="auto"/>
        <w:ind w:left="-709" w:firstLine="357"/>
        <w:jc w:val="center"/>
        <w:rPr>
          <w:rFonts w:ascii="Times New Roman" w:hAnsi="Times New Roman"/>
          <w:sz w:val="36"/>
          <w:szCs w:val="36"/>
          <w:lang w:eastAsia="ru-RU"/>
        </w:rPr>
      </w:pPr>
    </w:p>
    <w:p w14:paraId="13D7EFB0" w14:textId="77777777" w:rsidR="002B5631" w:rsidRPr="00D52DCA" w:rsidRDefault="002B5631" w:rsidP="002B5631">
      <w:pPr>
        <w:spacing w:after="0" w:line="240" w:lineRule="auto"/>
        <w:ind w:left="-567"/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  <w:r w:rsidRPr="00D52DCA"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  <w:t>«МАТРЁШКА – РУССКАЯ НАРОДНАЯ ИГРУШКА»</w:t>
      </w:r>
    </w:p>
    <w:p w14:paraId="5E12F5FF" w14:textId="77777777" w:rsidR="002B5631" w:rsidRPr="00D52DCA" w:rsidRDefault="002B5631" w:rsidP="002B5631">
      <w:pPr>
        <w:spacing w:after="0" w:line="240" w:lineRule="auto"/>
        <w:ind w:left="-709" w:firstLine="357"/>
        <w:jc w:val="center"/>
        <w:rPr>
          <w:rFonts w:ascii="Times New Roman" w:hAnsi="Times New Roman"/>
          <w:sz w:val="36"/>
          <w:szCs w:val="36"/>
          <w:lang w:eastAsia="ru-RU"/>
        </w:rPr>
      </w:pPr>
    </w:p>
    <w:p w14:paraId="18742748" w14:textId="77777777" w:rsidR="002B5631" w:rsidRPr="00D52DCA" w:rsidRDefault="002B5631" w:rsidP="002B5631">
      <w:pPr>
        <w:spacing w:after="0" w:line="240" w:lineRule="auto"/>
        <w:ind w:left="-709" w:firstLine="3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"Мы уверены в том, что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народная игрушка является</w:t>
      </w:r>
      <w:r w:rsidRPr="00D52DCA">
        <w:rPr>
          <w:rFonts w:ascii="Times New Roman" w:hAnsi="Times New Roman"/>
          <w:sz w:val="28"/>
          <w:szCs w:val="28"/>
          <w:lang w:eastAsia="ru-RU"/>
        </w:rPr>
        <w:t>, при тщательном ее изучении, неисчерпаемым источником мудрой и творческой педагогики".</w:t>
      </w:r>
    </w:p>
    <w:p w14:paraId="3B13C15C" w14:textId="77777777" w:rsidR="002B5631" w:rsidRPr="00D52DCA" w:rsidRDefault="002B5631" w:rsidP="002B5631">
      <w:pPr>
        <w:spacing w:before="195" w:after="195" w:line="240" w:lineRule="auto"/>
        <w:ind w:left="-709" w:firstLine="3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Е. Флерина.</w:t>
      </w:r>
    </w:p>
    <w:p w14:paraId="7FEDB5D8" w14:textId="7AEDAFB9" w:rsidR="002B5631" w:rsidRPr="00F12C35" w:rsidRDefault="002B5631" w:rsidP="002B5631">
      <w:pPr>
        <w:spacing w:after="0" w:line="360" w:lineRule="auto"/>
        <w:ind w:left="-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>Проект: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«Матрёшка – русская </w:t>
      </w:r>
      <w:r w:rsidR="00A309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народная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игрушка</w:t>
      </w:r>
      <w:r w:rsidRPr="00F84F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14:paraId="5D660DFD" w14:textId="77777777" w:rsidR="002B5631" w:rsidRPr="00F4318D" w:rsidRDefault="002B5631" w:rsidP="002B5631">
      <w:pPr>
        <w:spacing w:after="0" w:line="360" w:lineRule="auto"/>
        <w:ind w:lef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>Вид проекта:</w:t>
      </w:r>
      <w:r w:rsidRPr="00F4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творчески – информационный, практико-ориентировочный</w:t>
      </w:r>
    </w:p>
    <w:p w14:paraId="2F3379C1" w14:textId="77777777" w:rsidR="002B5631" w:rsidRPr="00F4318D" w:rsidRDefault="002B5631" w:rsidP="002B5631">
      <w:pPr>
        <w:spacing w:line="300" w:lineRule="atLeast"/>
        <w:ind w:lef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>Автор</w:t>
      </w:r>
      <w:r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>ы</w:t>
      </w:r>
      <w:r w:rsidRPr="00F4318D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 xml:space="preserve"> проекта:</w:t>
      </w:r>
      <w:r w:rsidRPr="00F4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Ахметханова Ирина Владимировна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Василенко Анастасия Дмитриевна</w:t>
      </w:r>
    </w:p>
    <w:p w14:paraId="64D2A898" w14:textId="77777777" w:rsidR="002B5631" w:rsidRPr="00F4318D" w:rsidRDefault="002B5631" w:rsidP="002B5631">
      <w:pPr>
        <w:widowControl w:val="0"/>
        <w:autoSpaceDE w:val="0"/>
        <w:autoSpaceDN w:val="0"/>
        <w:adjustRightInd w:val="0"/>
        <w:spacing w:line="240" w:lineRule="auto"/>
        <w:ind w:left="-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>Участники проекта: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среднего</w:t>
      </w:r>
      <w:r w:rsidRPr="00F4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дошкольного возраста</w:t>
      </w:r>
      <w:r w:rsidRPr="00F12C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F12C3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воспитатели, </w:t>
      </w:r>
      <w:r w:rsidRPr="00F12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музыкальный руководитель, родители.</w:t>
      </w:r>
    </w:p>
    <w:p w14:paraId="009AB400" w14:textId="77777777" w:rsidR="002B5631" w:rsidRPr="00F4318D" w:rsidRDefault="002B5631" w:rsidP="002B5631">
      <w:pPr>
        <w:spacing w:line="300" w:lineRule="atLeast"/>
        <w:ind w:lef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18D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>Продолжительность проекта</w:t>
      </w:r>
      <w:r w:rsidRPr="00F431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месяц</w:t>
      </w:r>
    </w:p>
    <w:p w14:paraId="49F8233D" w14:textId="77777777" w:rsidR="002B5631" w:rsidRPr="00F4318D" w:rsidRDefault="002B5631" w:rsidP="002B5631">
      <w:pPr>
        <w:spacing w:after="0" w:line="317" w:lineRule="atLeast"/>
        <w:ind w:left="-426"/>
        <w:rPr>
          <w:rFonts w:ascii="Arial" w:eastAsia="Times New Roman" w:hAnsi="Arial" w:cs="Arial"/>
          <w:b/>
          <w:color w:val="002060"/>
          <w:sz w:val="28"/>
          <w:szCs w:val="28"/>
          <w:u w:val="single"/>
          <w:lang w:eastAsia="ru-RU"/>
        </w:rPr>
      </w:pPr>
      <w:r w:rsidRPr="00F4318D">
        <w:rPr>
          <w:rFonts w:ascii="Times New Roman" w:eastAsia="Times New Roman" w:hAnsi="Times New Roman"/>
          <w:b/>
          <w:color w:val="002060"/>
          <w:sz w:val="28"/>
          <w:szCs w:val="28"/>
          <w:u w:val="single"/>
          <w:lang w:eastAsia="ru-RU"/>
        </w:rPr>
        <w:t>Проблема</w:t>
      </w:r>
    </w:p>
    <w:p w14:paraId="4F6CC0B0" w14:textId="77777777" w:rsidR="002B5631" w:rsidRDefault="002B5631" w:rsidP="002B5631">
      <w:pPr>
        <w:spacing w:after="0" w:line="317" w:lineRule="atLeast"/>
        <w:ind w:left="-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2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настоящее время утрачена такая нравственная ценность, как патриотизм, знание своих истоков, гордость за прошлое своего народа. У детей слабо развит познавательный интерес к истории народных художественных промыслов, к особенностям декоративной росписи. Недостаточно практических разработок педагогических условий, оптимизирующих процесс развития художественных способностей и творческого воображения у детей.</w:t>
      </w:r>
    </w:p>
    <w:p w14:paraId="1A2909F7" w14:textId="77777777" w:rsidR="002B5631" w:rsidRPr="00F4318D" w:rsidRDefault="002B5631" w:rsidP="002B5631">
      <w:pPr>
        <w:spacing w:after="0" w:line="317" w:lineRule="atLeast"/>
        <w:ind w:left="-426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F4318D">
        <w:rPr>
          <w:rFonts w:ascii="Times New Roman" w:hAnsi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F4318D">
        <w:rPr>
          <w:rFonts w:ascii="Times New Roman" w:hAnsi="Times New Roman"/>
          <w:b/>
          <w:color w:val="002060"/>
          <w:sz w:val="28"/>
          <w:szCs w:val="28"/>
          <w:lang w:eastAsia="ru-RU"/>
        </w:rPr>
        <w:t>:</w:t>
      </w:r>
      <w:r w:rsidRPr="00F4318D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</w:p>
    <w:p w14:paraId="336FFD08" w14:textId="77777777" w:rsidR="002B5631" w:rsidRDefault="002B5631" w:rsidP="002B5631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Проблема заключается в том, что в наше время достаточно всяких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игрушек</w:t>
      </w:r>
      <w:r w:rsidRPr="00D52DCA">
        <w:rPr>
          <w:rFonts w:ascii="Times New Roman" w:hAnsi="Times New Roman"/>
          <w:sz w:val="28"/>
          <w:szCs w:val="28"/>
          <w:lang w:eastAsia="ru-RU"/>
        </w:rPr>
        <w:t> и наших детей не очень–то чем–либо удивишь.</w:t>
      </w:r>
    </w:p>
    <w:p w14:paraId="6A4AED80" w14:textId="77777777" w:rsidR="002B5631" w:rsidRPr="00750714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  <w:r w:rsidRPr="00750714">
        <w:rPr>
          <w:color w:val="111111"/>
          <w:sz w:val="28"/>
          <w:szCs w:val="28"/>
        </w:rPr>
        <w:t xml:space="preserve">Целенаправленное ознакомление детей с </w:t>
      </w:r>
      <w:r>
        <w:rPr>
          <w:color w:val="111111"/>
          <w:sz w:val="28"/>
          <w:szCs w:val="28"/>
        </w:rPr>
        <w:t xml:space="preserve">яркой, самобытной, </w:t>
      </w:r>
      <w:r w:rsidRPr="00750714">
        <w:rPr>
          <w:color w:val="111111"/>
          <w:sz w:val="28"/>
          <w:szCs w:val="28"/>
        </w:rPr>
        <w:t>русской игрушкой Матрешкой</w:t>
      </w:r>
      <w:r>
        <w:rPr>
          <w:color w:val="111111"/>
          <w:sz w:val="28"/>
          <w:szCs w:val="28"/>
        </w:rPr>
        <w:t>,</w:t>
      </w:r>
      <w:r w:rsidRPr="00D52DCA">
        <w:rPr>
          <w:sz w:val="28"/>
          <w:szCs w:val="28"/>
        </w:rPr>
        <w:t xml:space="preserve"> не похожей ни на одну </w:t>
      </w:r>
      <w:r w:rsidRPr="00D52DCA">
        <w:rPr>
          <w:bCs/>
          <w:sz w:val="28"/>
          <w:szCs w:val="28"/>
        </w:rPr>
        <w:t>игрушку мира –</w:t>
      </w:r>
      <w:r>
        <w:rPr>
          <w:color w:val="111111"/>
          <w:sz w:val="28"/>
          <w:szCs w:val="28"/>
        </w:rPr>
        <w:t xml:space="preserve"> </w:t>
      </w:r>
      <w:r w:rsidRPr="00750714">
        <w:rPr>
          <w:color w:val="111111"/>
          <w:sz w:val="28"/>
          <w:szCs w:val="28"/>
        </w:rPr>
        <w:t>это одна из частей приобщения детей к истокам русской народной культуры.</w:t>
      </w:r>
    </w:p>
    <w:p w14:paraId="57864049" w14:textId="77777777" w:rsidR="002B5631" w:rsidRPr="00D52DCA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D52DCA">
        <w:rPr>
          <w:b/>
          <w:sz w:val="28"/>
          <w:szCs w:val="28"/>
        </w:rPr>
        <w:t>Матрешка – самая известная русская игрушка.</w:t>
      </w:r>
    </w:p>
    <w:p w14:paraId="545D02DD" w14:textId="77777777" w:rsidR="002B5631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  <w:r w:rsidRPr="00750714">
        <w:rPr>
          <w:color w:val="111111"/>
          <w:sz w:val="28"/>
          <w:szCs w:val="28"/>
        </w:rPr>
        <w:t xml:space="preserve">Но мало кто знает, откуда появилась матрешка. </w:t>
      </w:r>
      <w:r>
        <w:rPr>
          <w:color w:val="111111"/>
          <w:sz w:val="28"/>
          <w:szCs w:val="28"/>
        </w:rPr>
        <w:t xml:space="preserve">Какие бывают Матрёшки? </w:t>
      </w:r>
      <w:r w:rsidRPr="00750714">
        <w:rPr>
          <w:color w:val="111111"/>
          <w:sz w:val="28"/>
          <w:szCs w:val="28"/>
        </w:rPr>
        <w:t>Появление матрешек удивляет – что же таится внутри, какая она, самая маленькая куколка! Когда главный секрет открыт, начинается игра, какая фигурка меньше – больше, выше – ниже.</w:t>
      </w:r>
    </w:p>
    <w:p w14:paraId="0F43CA08" w14:textId="77777777" w:rsidR="002B5631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</w:p>
    <w:p w14:paraId="36AA3E0B" w14:textId="77777777" w:rsidR="002B5631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52DCA">
        <w:rPr>
          <w:sz w:val="28"/>
          <w:szCs w:val="28"/>
        </w:rPr>
        <w:t>Знакомя детей с </w:t>
      </w:r>
      <w:r w:rsidRPr="00D52DCA">
        <w:rPr>
          <w:bCs/>
          <w:sz w:val="28"/>
          <w:szCs w:val="28"/>
        </w:rPr>
        <w:t>русской матрёшкой</w:t>
      </w:r>
      <w:r w:rsidRPr="00D52DC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мы </w:t>
      </w:r>
      <w:r w:rsidRPr="00D52DCA">
        <w:rPr>
          <w:sz w:val="28"/>
          <w:szCs w:val="28"/>
        </w:rPr>
        <w:t xml:space="preserve">уделяем внимание духовному воспитанию, формируем творчески развитую личность, способствуем повышению уровня познавательных способностей детей, развиваем </w:t>
      </w:r>
      <w:r w:rsidRPr="00D52DCA">
        <w:rPr>
          <w:bCs/>
          <w:sz w:val="28"/>
          <w:szCs w:val="28"/>
        </w:rPr>
        <w:t>воображение</w:t>
      </w:r>
      <w:r w:rsidRPr="00D52DCA">
        <w:rPr>
          <w:sz w:val="28"/>
          <w:szCs w:val="28"/>
        </w:rPr>
        <w:t>, эстетический вкус. Нельзя считать себя культурным, интеллигентным человеком без знания своих корней, истоков, древних традиций, дошедших до наших дней. Приобщение детей к </w:t>
      </w:r>
      <w:r w:rsidRPr="00D52DCA">
        <w:rPr>
          <w:bCs/>
          <w:sz w:val="28"/>
          <w:szCs w:val="28"/>
        </w:rPr>
        <w:t>народной культуре</w:t>
      </w:r>
      <w:r w:rsidRPr="00D52DCA">
        <w:rPr>
          <w:sz w:val="28"/>
          <w:szCs w:val="28"/>
        </w:rPr>
        <w:t>, </w:t>
      </w:r>
      <w:r w:rsidRPr="00D52DCA">
        <w:rPr>
          <w:bCs/>
          <w:sz w:val="28"/>
          <w:szCs w:val="28"/>
        </w:rPr>
        <w:t>народному</w:t>
      </w:r>
      <w:r w:rsidRPr="00D52DCA">
        <w:rPr>
          <w:sz w:val="28"/>
          <w:szCs w:val="28"/>
        </w:rPr>
        <w:t xml:space="preserve"> искусству является средством формирования у них </w:t>
      </w:r>
      <w:r w:rsidRPr="00D52DCA">
        <w:rPr>
          <w:sz w:val="28"/>
          <w:szCs w:val="28"/>
        </w:rPr>
        <w:lastRenderedPageBreak/>
        <w:t>развития духовности. Именно поэтому родная культура, должна стать неотъемлемой частью души ребёнка, началом, порождающим личность.</w:t>
      </w:r>
    </w:p>
    <w:p w14:paraId="3C1AFB1F" w14:textId="77777777" w:rsidR="002B5631" w:rsidRPr="00750714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</w:p>
    <w:p w14:paraId="7220A6E8" w14:textId="77777777" w:rsidR="002B5631" w:rsidRPr="00D52DCA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rPr>
          <w:b/>
          <w:color w:val="002060"/>
          <w:sz w:val="28"/>
          <w:szCs w:val="28"/>
        </w:rPr>
      </w:pPr>
      <w:r>
        <w:rPr>
          <w:b/>
          <w:sz w:val="32"/>
          <w:szCs w:val="32"/>
        </w:rPr>
        <w:t xml:space="preserve">    </w:t>
      </w:r>
      <w:r w:rsidRPr="00D52DCA">
        <w:rPr>
          <w:b/>
          <w:color w:val="002060"/>
          <w:sz w:val="28"/>
          <w:szCs w:val="28"/>
        </w:rPr>
        <w:t>Наш проект посвящён изучению русской народной игрушки – матрешки, истории её возникновения, художественно-эстетическому образу.</w:t>
      </w:r>
    </w:p>
    <w:p w14:paraId="69AFF988" w14:textId="77777777" w:rsidR="002B5631" w:rsidRPr="0006505E" w:rsidRDefault="002B5631" w:rsidP="002B5631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  <w:r w:rsidRPr="0006505E">
        <w:rPr>
          <w:color w:val="111111"/>
          <w:sz w:val="28"/>
          <w:szCs w:val="28"/>
        </w:rPr>
        <w:t>Наши мероприятия и исследования помогут узнать традиции русского народа и еще больше полюбить русскую игрушку – матрешку, так как она несет в себе любовь и дружбу.</w:t>
      </w:r>
    </w:p>
    <w:p w14:paraId="1F04BBF0" w14:textId="77777777" w:rsidR="002B5631" w:rsidRDefault="002B5631" w:rsidP="002B563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  <w:bdr w:val="none" w:sz="0" w:space="0" w:color="auto" w:frame="1"/>
        </w:rPr>
      </w:pPr>
    </w:p>
    <w:p w14:paraId="13AA9E63" w14:textId="77777777" w:rsidR="002B5631" w:rsidRPr="00750714" w:rsidRDefault="002B5631" w:rsidP="002B5631">
      <w:pPr>
        <w:pStyle w:val="a3"/>
        <w:shd w:val="clear" w:color="auto" w:fill="FFFFFF"/>
        <w:spacing w:before="0" w:beforeAutospacing="0" w:after="0" w:afterAutospacing="0"/>
        <w:ind w:left="-426" w:firstLine="283"/>
        <w:rPr>
          <w:color w:val="111111"/>
          <w:sz w:val="28"/>
          <w:szCs w:val="28"/>
          <w:shd w:val="clear" w:color="auto" w:fill="FFFFFF"/>
        </w:rPr>
      </w:pPr>
      <w:r w:rsidRPr="0006505E">
        <w:rPr>
          <w:rStyle w:val="a4"/>
          <w:color w:val="002060"/>
          <w:sz w:val="28"/>
          <w:szCs w:val="28"/>
          <w:bdr w:val="none" w:sz="0" w:space="0" w:color="auto" w:frame="1"/>
          <w:shd w:val="clear" w:color="auto" w:fill="FFFFFF"/>
        </w:rPr>
        <w:t>Цель проекта:</w:t>
      </w:r>
      <w:r w:rsidRPr="0006505E">
        <w:rPr>
          <w:color w:val="002060"/>
          <w:sz w:val="28"/>
          <w:szCs w:val="28"/>
          <w:shd w:val="clear" w:color="auto" w:fill="FFFFFF"/>
        </w:rPr>
        <w:t> </w:t>
      </w:r>
      <w:r>
        <w:rPr>
          <w:color w:val="111111"/>
          <w:sz w:val="28"/>
          <w:szCs w:val="28"/>
          <w:shd w:val="clear" w:color="auto" w:fill="FFFFFF"/>
        </w:rPr>
        <w:t>В</w:t>
      </w:r>
      <w:r w:rsidRPr="00750714">
        <w:rPr>
          <w:color w:val="111111"/>
          <w:sz w:val="28"/>
          <w:szCs w:val="28"/>
          <w:shd w:val="clear" w:color="auto" w:fill="FFFFFF"/>
        </w:rPr>
        <w:t xml:space="preserve">оспитание интереса к истории России, </w:t>
      </w:r>
      <w:r w:rsidRPr="00D52DCA">
        <w:rPr>
          <w:sz w:val="28"/>
          <w:szCs w:val="28"/>
        </w:rPr>
        <w:t>к истокам </w:t>
      </w:r>
      <w:r w:rsidRPr="00D52DCA">
        <w:rPr>
          <w:bCs/>
          <w:sz w:val="28"/>
          <w:szCs w:val="28"/>
        </w:rPr>
        <w:t>русской народной культуре</w:t>
      </w:r>
      <w:r w:rsidRPr="00D52DCA">
        <w:rPr>
          <w:sz w:val="28"/>
          <w:szCs w:val="28"/>
        </w:rPr>
        <w:t xml:space="preserve">, </w:t>
      </w:r>
      <w:r w:rsidRPr="00750714">
        <w:rPr>
          <w:color w:val="111111"/>
          <w:sz w:val="28"/>
          <w:szCs w:val="28"/>
          <w:shd w:val="clear" w:color="auto" w:fill="FFFFFF"/>
        </w:rPr>
        <w:t>народному творчеству на примере русской национальной игрушки.</w:t>
      </w:r>
    </w:p>
    <w:p w14:paraId="138AF849" w14:textId="77777777" w:rsidR="002B5631" w:rsidRPr="00750714" w:rsidRDefault="002B5631" w:rsidP="002B5631">
      <w:pPr>
        <w:pStyle w:val="a3"/>
        <w:shd w:val="clear" w:color="auto" w:fill="FFFFFF"/>
        <w:spacing w:before="0" w:beforeAutospacing="0" w:after="0" w:afterAutospacing="0"/>
        <w:ind w:left="-426" w:firstLine="283"/>
        <w:rPr>
          <w:sz w:val="28"/>
          <w:szCs w:val="28"/>
          <w:shd w:val="clear" w:color="auto" w:fill="FFFFFF"/>
        </w:rPr>
      </w:pPr>
      <w:r w:rsidRPr="00750714">
        <w:rPr>
          <w:sz w:val="28"/>
          <w:szCs w:val="28"/>
          <w:shd w:val="clear" w:color="auto" w:fill="FFFFFF"/>
        </w:rPr>
        <w:t>Создание условий для развития воображения и художественно – творческих способностей детей в процессе ознакомления с русской народной игрушкой - матрешкой.</w:t>
      </w:r>
    </w:p>
    <w:p w14:paraId="5563C476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bCs/>
          <w:sz w:val="28"/>
          <w:szCs w:val="28"/>
          <w:lang w:eastAsia="ru-RU"/>
        </w:rPr>
      </w:pPr>
    </w:p>
    <w:p w14:paraId="6F74C8B1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 w:rsidRPr="00D52DCA">
        <w:rPr>
          <w:rFonts w:ascii="Times New Roman" w:hAnsi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Задачи для детей</w:t>
      </w:r>
      <w:r w:rsidRPr="00D52DCA">
        <w:rPr>
          <w:rFonts w:ascii="Times New Roman" w:hAnsi="Times New Roman"/>
          <w:b/>
          <w:color w:val="002060"/>
          <w:sz w:val="28"/>
          <w:szCs w:val="28"/>
          <w:lang w:eastAsia="ru-RU"/>
        </w:rPr>
        <w:t>:</w:t>
      </w:r>
    </w:p>
    <w:p w14:paraId="6E4428BB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1. познакомить детей с историей матрёшки;</w:t>
      </w:r>
    </w:p>
    <w:p w14:paraId="47DB86A5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2. дать знания о матрёшке, о её цветовой гамме;</w:t>
      </w:r>
    </w:p>
    <w:p w14:paraId="4BC93365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3. развивать сенсорные навыки;</w:t>
      </w:r>
    </w:p>
    <w:p w14:paraId="00C5802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4. помочь увидеть необычное в обычном;</w:t>
      </w:r>
    </w:p>
    <w:p w14:paraId="33D26FE6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5. учить получать радость от увиденного;</w:t>
      </w:r>
    </w:p>
    <w:p w14:paraId="2B1B9D94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6. освоить некоторые художественные элементы;</w:t>
      </w:r>
    </w:p>
    <w:p w14:paraId="5D78FFA2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7. поддерживать интерес любознательных детей;</w:t>
      </w:r>
    </w:p>
    <w:p w14:paraId="05F3C947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8. содействовать развитию творческих способностей детей.</w:t>
      </w:r>
    </w:p>
    <w:p w14:paraId="747D554C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073E40C5" w14:textId="77777777" w:rsidR="002B5631" w:rsidRPr="00F4318D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 w:rsidRPr="00F4318D">
        <w:rPr>
          <w:rFonts w:ascii="Times New Roman" w:hAnsi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Для родителей</w:t>
      </w:r>
      <w:r w:rsidRPr="00F4318D">
        <w:rPr>
          <w:rFonts w:ascii="Times New Roman" w:hAnsi="Times New Roman"/>
          <w:b/>
          <w:color w:val="002060"/>
          <w:sz w:val="28"/>
          <w:szCs w:val="28"/>
          <w:lang w:eastAsia="ru-RU"/>
        </w:rPr>
        <w:t>:</w:t>
      </w:r>
    </w:p>
    <w:p w14:paraId="7A47784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1. вызвать интерес к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русской народной игрушке</w:t>
      </w:r>
      <w:r w:rsidRPr="00D52DCA">
        <w:rPr>
          <w:rFonts w:ascii="Times New Roman" w:hAnsi="Times New Roman"/>
          <w:sz w:val="28"/>
          <w:szCs w:val="28"/>
          <w:lang w:eastAsia="ru-RU"/>
        </w:rPr>
        <w:t>;</w:t>
      </w:r>
    </w:p>
    <w:p w14:paraId="22DEADF7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2. приобщать к истокам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русской народной культуры</w:t>
      </w:r>
      <w:r w:rsidRPr="00D52DCA">
        <w:rPr>
          <w:rFonts w:ascii="Times New Roman" w:hAnsi="Times New Roman"/>
          <w:sz w:val="28"/>
          <w:szCs w:val="28"/>
          <w:lang w:eastAsia="ru-RU"/>
        </w:rPr>
        <w:t>;</w:t>
      </w:r>
    </w:p>
    <w:p w14:paraId="53C4929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3. учитывать опыт детей, приобретенный в детском саду.</w:t>
      </w:r>
    </w:p>
    <w:p w14:paraId="37390EC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22F923FE" w14:textId="77777777" w:rsidR="002B5631" w:rsidRPr="00F4318D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 w:rsidRPr="00F4318D">
        <w:rPr>
          <w:rFonts w:ascii="Times New Roman" w:hAnsi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Для педагога</w:t>
      </w:r>
      <w:r w:rsidRPr="00F4318D">
        <w:rPr>
          <w:rFonts w:ascii="Times New Roman" w:hAnsi="Times New Roman"/>
          <w:b/>
          <w:color w:val="002060"/>
          <w:sz w:val="28"/>
          <w:szCs w:val="28"/>
          <w:lang w:eastAsia="ru-RU"/>
        </w:rPr>
        <w:t>:</w:t>
      </w:r>
    </w:p>
    <w:p w14:paraId="4AE67B20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1. способствовать творческой активности детей;</w:t>
      </w:r>
    </w:p>
    <w:p w14:paraId="070E48C7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2. создать условия для формирования у детей познавательных умений;</w:t>
      </w:r>
    </w:p>
    <w:p w14:paraId="4A0ABF14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3. вовлекать семьи воспитанников в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образовательный процесс</w:t>
      </w:r>
      <w:r w:rsidRPr="00D52DCA">
        <w:rPr>
          <w:rFonts w:ascii="Times New Roman" w:hAnsi="Times New Roman"/>
          <w:sz w:val="28"/>
          <w:szCs w:val="28"/>
          <w:lang w:eastAsia="ru-RU"/>
        </w:rPr>
        <w:t>;</w:t>
      </w:r>
    </w:p>
    <w:p w14:paraId="1951325E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4. развивать социально-профессиональную компетентность и личностный потенциал.</w:t>
      </w:r>
    </w:p>
    <w:p w14:paraId="5B05FA4B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0F5FE74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D52DCA">
        <w:rPr>
          <w:rFonts w:ascii="Times New Roman" w:hAnsi="Times New Roman"/>
          <w:i/>
          <w:sz w:val="28"/>
          <w:szCs w:val="28"/>
          <w:u w:val="single"/>
          <w:lang w:eastAsia="ru-RU"/>
        </w:rPr>
        <w:t>Участники </w:t>
      </w:r>
      <w:r w:rsidRPr="00D52DCA">
        <w:rPr>
          <w:rFonts w:ascii="Times New Roman" w:hAnsi="Times New Roman"/>
          <w:bCs/>
          <w:i/>
          <w:sz w:val="28"/>
          <w:szCs w:val="28"/>
          <w:u w:val="single"/>
          <w:lang w:eastAsia="ru-RU"/>
        </w:rPr>
        <w:t>проекта</w:t>
      </w:r>
      <w:r w:rsidRPr="00D52DCA">
        <w:rPr>
          <w:rFonts w:ascii="Times New Roman" w:hAnsi="Times New Roman"/>
          <w:i/>
          <w:sz w:val="28"/>
          <w:szCs w:val="28"/>
          <w:u w:val="single"/>
          <w:lang w:eastAsia="ru-RU"/>
        </w:rPr>
        <w:t>:</w:t>
      </w:r>
    </w:p>
    <w:p w14:paraId="6D38C5C4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дети средней 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группы</w:t>
      </w:r>
      <w:r w:rsidRPr="00D52DCA">
        <w:rPr>
          <w:rFonts w:ascii="Times New Roman" w:hAnsi="Times New Roman"/>
          <w:sz w:val="28"/>
          <w:szCs w:val="28"/>
          <w:lang w:eastAsia="ru-RU"/>
        </w:rPr>
        <w:t>;</w:t>
      </w:r>
    </w:p>
    <w:p w14:paraId="3607DFC6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- родители и другие члены семьи;</w:t>
      </w:r>
    </w:p>
    <w:p w14:paraId="6720743C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- педагоги; музыкальный работник.</w:t>
      </w:r>
    </w:p>
    <w:p w14:paraId="631822AC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2FF70A82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335AF7E4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43E4B76D" w14:textId="77777777" w:rsidR="002B5631" w:rsidRPr="00F4318D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 w:rsidRPr="00F4318D">
        <w:rPr>
          <w:rFonts w:ascii="Times New Roman" w:hAnsi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Ожидаемый результат</w:t>
      </w:r>
      <w:r w:rsidRPr="00F4318D">
        <w:rPr>
          <w:rFonts w:ascii="Times New Roman" w:hAnsi="Times New Roman"/>
          <w:b/>
          <w:color w:val="002060"/>
          <w:sz w:val="28"/>
          <w:szCs w:val="28"/>
          <w:lang w:eastAsia="ru-RU"/>
        </w:rPr>
        <w:t>:</w:t>
      </w:r>
    </w:p>
    <w:p w14:paraId="385DA305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1) заинтересованность детей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темой</w:t>
      </w:r>
      <w:r w:rsidRPr="00D52DCA">
        <w:rPr>
          <w:rFonts w:ascii="Times New Roman" w:hAnsi="Times New Roman"/>
          <w:sz w:val="28"/>
          <w:szCs w:val="28"/>
          <w:lang w:eastAsia="ru-RU"/>
        </w:rPr>
        <w:t>: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русская народная игрушка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«матрёшка»</w:t>
      </w:r>
      <w:r w:rsidRPr="00D52DCA">
        <w:rPr>
          <w:rFonts w:ascii="Times New Roman" w:hAnsi="Times New Roman"/>
          <w:sz w:val="28"/>
          <w:szCs w:val="28"/>
          <w:lang w:eastAsia="ru-RU"/>
        </w:rPr>
        <w:t>, проявление их познавательной активности,</w:t>
      </w:r>
    </w:p>
    <w:p w14:paraId="7B43C929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 2) дети должны знать отличительные особенности матрёшки, выделять детали костюма матрёшки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(сарафан, кофта, платок, фартук),</w:t>
      </w:r>
    </w:p>
    <w:p w14:paraId="72891BA2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3) пробуждение интереса к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русским промыслам,</w:t>
      </w:r>
    </w:p>
    <w:p w14:paraId="10F60BDE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4) разучить простейшие элементы росписи,</w:t>
      </w:r>
    </w:p>
    <w:p w14:paraId="4A31FA6C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5) дать представление о цветовой гамме матрёшек,</w:t>
      </w:r>
    </w:p>
    <w:p w14:paraId="7A60D29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6) расширить и активизировать словарный запас слов,</w:t>
      </w:r>
    </w:p>
    <w:p w14:paraId="6F7C682F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7) объединение детей, педагогов и родителей при организации работы по ознакомлению с историческими ценностями нашей культуры, традициями.</w:t>
      </w:r>
    </w:p>
    <w:p w14:paraId="12B5D83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6534D401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Направление реализации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проекта</w:t>
      </w:r>
      <w:r w:rsidRPr="00D52DCA">
        <w:rPr>
          <w:rFonts w:ascii="Times New Roman" w:hAnsi="Times New Roman"/>
          <w:sz w:val="28"/>
          <w:szCs w:val="28"/>
          <w:lang w:eastAsia="ru-RU"/>
        </w:rPr>
        <w:t>:</w:t>
      </w:r>
    </w:p>
    <w:p w14:paraId="36B60746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- совместная деятельность с детьми,</w:t>
      </w:r>
    </w:p>
    <w:p w14:paraId="0041EB44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- взаимосвязь с родителями.</w:t>
      </w:r>
    </w:p>
    <w:p w14:paraId="7BEB3337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0918C8EF" w14:textId="77777777" w:rsidR="002B5631" w:rsidRPr="00F4318D" w:rsidRDefault="002B5631" w:rsidP="002B5631">
      <w:pPr>
        <w:spacing w:after="0" w:line="240" w:lineRule="auto"/>
        <w:ind w:left="-426" w:firstLine="360"/>
        <w:jc w:val="center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 w:rsidRPr="00F4318D">
        <w:rPr>
          <w:rFonts w:ascii="Times New Roman" w:hAnsi="Times New Roman"/>
          <w:b/>
          <w:color w:val="002060"/>
          <w:sz w:val="28"/>
          <w:szCs w:val="28"/>
          <w:lang w:eastAsia="ru-RU"/>
        </w:rPr>
        <w:t>Этапы работы над </w:t>
      </w:r>
      <w:r w:rsidRPr="00F4318D">
        <w:rPr>
          <w:rFonts w:ascii="Times New Roman" w:hAnsi="Times New Roman"/>
          <w:b/>
          <w:bCs/>
          <w:color w:val="002060"/>
          <w:sz w:val="28"/>
          <w:szCs w:val="28"/>
          <w:lang w:eastAsia="ru-RU"/>
        </w:rPr>
        <w:t>проектом</w:t>
      </w:r>
      <w:r w:rsidRPr="00F4318D">
        <w:rPr>
          <w:rFonts w:ascii="Times New Roman" w:hAnsi="Times New Roman"/>
          <w:b/>
          <w:color w:val="002060"/>
          <w:sz w:val="28"/>
          <w:szCs w:val="28"/>
          <w:lang w:eastAsia="ru-RU"/>
        </w:rPr>
        <w:t>:</w:t>
      </w:r>
    </w:p>
    <w:p w14:paraId="16E135BE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58D78759" w14:textId="77777777" w:rsidR="002B5631" w:rsidRPr="00A018FB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A018FB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A018FB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5F704C8E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Определение темы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проекта.</w:t>
      </w:r>
    </w:p>
    <w:p w14:paraId="7235BAA6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Формулировка цели и определение задач.</w:t>
      </w:r>
    </w:p>
    <w:p w14:paraId="1246750F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Подбор материалов по теме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проекта.</w:t>
      </w:r>
    </w:p>
    <w:p w14:paraId="34057294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bCs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Составление плана основного этапа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проекта.</w:t>
      </w:r>
    </w:p>
    <w:p w14:paraId="50095F19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Презентация «Русская Матрёшка»</w:t>
      </w:r>
    </w:p>
    <w:p w14:paraId="129218ED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Изготовление дидактических игр «Укрась Матрёшку», «Подбери пару», «Выложи Матрёшку», «Собери по росту»</w:t>
      </w:r>
    </w:p>
    <w:p w14:paraId="09D30395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7F3D298A" w14:textId="77777777" w:rsidR="002B5631" w:rsidRPr="00A018FB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A018FB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A018FB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686F9F19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1. Тема и ее происхождение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«Мы веселые матрешки»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D37679D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В рамках цикла: «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знакомство с </w:t>
      </w:r>
      <w:r w:rsidRPr="00D52DCA">
        <w:rPr>
          <w:rFonts w:ascii="Times New Roman" w:hAnsi="Times New Roman"/>
          <w:bCs/>
          <w:i/>
          <w:iCs/>
          <w:sz w:val="28"/>
          <w:szCs w:val="28"/>
          <w:lang w:eastAsia="ru-RU"/>
        </w:rPr>
        <w:t>народными промыслами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52DCA">
        <w:rPr>
          <w:rFonts w:ascii="Times New Roman" w:hAnsi="Times New Roman"/>
          <w:sz w:val="28"/>
          <w:szCs w:val="28"/>
          <w:lang w:eastAsia="ru-RU"/>
        </w:rPr>
        <w:t>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D52DCA">
        <w:rPr>
          <w:rFonts w:ascii="Times New Roman" w:hAnsi="Times New Roman"/>
          <w:bCs/>
          <w:i/>
          <w:iCs/>
          <w:sz w:val="28"/>
          <w:szCs w:val="28"/>
          <w:lang w:eastAsia="ru-RU"/>
        </w:rPr>
        <w:t>вторая младшая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D52DCA">
        <w:rPr>
          <w:rFonts w:ascii="Times New Roman" w:hAnsi="Times New Roman"/>
          <w:sz w:val="28"/>
          <w:szCs w:val="28"/>
          <w:lang w:eastAsia="ru-RU"/>
        </w:rPr>
        <w:t>. Рассматривание и описание детьми матрёшек. Рассказ воспитателя о матрёшке и её мастерах. (Сказка о происхождении, рассматривание и описание матрёшек разных областей – характерные признаки рисунка). Составление детьми рассказов с персонажем – матрёшкой.</w:t>
      </w:r>
    </w:p>
    <w:p w14:paraId="718EAA3B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09257C1E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2. Интеграция областей в рамках НОД и совместной деятельности, которые можно изучать в ходе реализации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проекта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14:paraId="7E1746E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художественное творчество (сарафан для матрёшки), </w:t>
      </w:r>
    </w:p>
    <w:p w14:paraId="5E086BCD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конструирование (построение домиков для матрёшек), </w:t>
      </w:r>
    </w:p>
    <w:p w14:paraId="041C8DC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аппликация (матрешка), </w:t>
      </w:r>
    </w:p>
    <w:p w14:paraId="56782A97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лепка (угощение для матрешки), </w:t>
      </w:r>
    </w:p>
    <w:p w14:paraId="5B06C323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математика (дидактические игры), </w:t>
      </w:r>
    </w:p>
    <w:p w14:paraId="2D78FF37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театрализация, </w:t>
      </w:r>
    </w:p>
    <w:p w14:paraId="15E3B13B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физкультурное 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развитие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: физкультурный досуг, утренняя гимнастика, хороводные и подвижные игры с участием матрёшки, </w:t>
      </w:r>
    </w:p>
    <w:p w14:paraId="5B12EC83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lastRenderedPageBreak/>
        <w:t>чтение художественной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литературы</w:t>
      </w:r>
      <w:r w:rsidRPr="00D52DCA">
        <w:rPr>
          <w:rFonts w:ascii="Times New Roman" w:hAnsi="Times New Roman"/>
          <w:sz w:val="28"/>
          <w:szCs w:val="28"/>
          <w:lang w:eastAsia="ru-RU"/>
        </w:rPr>
        <w:t>: Л. Некрасова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«Весёлые матрёшки»</w:t>
      </w:r>
      <w:r w:rsidRPr="00D52DCA">
        <w:rPr>
          <w:rFonts w:ascii="Times New Roman" w:hAnsi="Times New Roman"/>
          <w:sz w:val="28"/>
          <w:szCs w:val="28"/>
          <w:lang w:eastAsia="ru-RU"/>
        </w:rPr>
        <w:t>, И. Черницкая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«Матрёшки»</w:t>
      </w:r>
      <w:r w:rsidRPr="00D52DCA">
        <w:rPr>
          <w:rFonts w:ascii="Times New Roman" w:hAnsi="Times New Roman"/>
          <w:sz w:val="28"/>
          <w:szCs w:val="28"/>
          <w:lang w:eastAsia="ru-RU"/>
        </w:rPr>
        <w:t>, С. Маршак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«О матрёшках»</w:t>
      </w:r>
      <w:r w:rsidRPr="00D52DCA">
        <w:rPr>
          <w:rFonts w:ascii="Times New Roman" w:hAnsi="Times New Roman"/>
          <w:sz w:val="28"/>
          <w:szCs w:val="28"/>
          <w:lang w:eastAsia="ru-RU"/>
        </w:rPr>
        <w:t>, З. Петрова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«Ой, да мы матрёшки»</w:t>
      </w:r>
      <w:r w:rsidRPr="00D52DCA">
        <w:rPr>
          <w:rFonts w:ascii="Times New Roman" w:hAnsi="Times New Roman"/>
          <w:sz w:val="28"/>
          <w:szCs w:val="28"/>
          <w:lang w:eastAsia="ru-RU"/>
        </w:rPr>
        <w:t>, И. Лыкова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«Румяные матрёшки»</w:t>
      </w:r>
      <w:r w:rsidRPr="00D52DCA">
        <w:rPr>
          <w:rFonts w:ascii="Times New Roman" w:hAnsi="Times New Roman"/>
          <w:sz w:val="28"/>
          <w:szCs w:val="28"/>
          <w:lang w:eastAsia="ru-RU"/>
        </w:rPr>
        <w:t>, В.Приходько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«Матрёшка»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, и т.д., </w:t>
      </w:r>
    </w:p>
    <w:p w14:paraId="000853C2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матрёшкины частушки, музыка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(танец – мы матрёшки, вот такие крошки)</w:t>
      </w:r>
      <w:r w:rsidRPr="00D52DCA">
        <w:rPr>
          <w:rFonts w:ascii="Times New Roman" w:hAnsi="Times New Roman"/>
          <w:sz w:val="28"/>
          <w:szCs w:val="28"/>
          <w:lang w:eastAsia="ru-RU"/>
        </w:rPr>
        <w:t>.</w:t>
      </w:r>
    </w:p>
    <w:p w14:paraId="5A81D7BF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423EA2EA" w14:textId="77777777" w:rsidR="002B5631" w:rsidRPr="00F4318D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D52DCA">
        <w:rPr>
          <w:rFonts w:ascii="Times New Roman" w:hAnsi="Times New Roman"/>
          <w:b/>
          <w:sz w:val="28"/>
          <w:szCs w:val="28"/>
          <w:lang w:eastAsia="ru-RU"/>
        </w:rPr>
        <w:t xml:space="preserve">Работа проходит в </w:t>
      </w:r>
      <w:r w:rsidRPr="00F4318D">
        <w:rPr>
          <w:rFonts w:ascii="Times New Roman" w:hAnsi="Times New Roman"/>
          <w:b/>
          <w:sz w:val="28"/>
          <w:szCs w:val="28"/>
          <w:lang w:eastAsia="ru-RU"/>
        </w:rPr>
        <w:t>несколько </w:t>
      </w:r>
      <w:r w:rsidRPr="00F4318D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этапов</w:t>
      </w:r>
      <w:r w:rsidRPr="00F4318D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</w:p>
    <w:p w14:paraId="77FCBB07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а) изучение представлений детей о матрешке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(рисование)</w:t>
      </w:r>
      <w:r w:rsidRPr="00D52DCA">
        <w:rPr>
          <w:rFonts w:ascii="Times New Roman" w:hAnsi="Times New Roman"/>
          <w:sz w:val="28"/>
          <w:szCs w:val="28"/>
          <w:lang w:eastAsia="ru-RU"/>
        </w:rPr>
        <w:t> </w:t>
      </w:r>
    </w:p>
    <w:p w14:paraId="359FFB72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б) ознакомление детей с матрешкой как с предметом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народного творчества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(лепка, конструирование)</w:t>
      </w:r>
      <w:r w:rsidRPr="00D52DCA">
        <w:rPr>
          <w:rFonts w:ascii="Times New Roman" w:hAnsi="Times New Roman"/>
          <w:sz w:val="28"/>
          <w:szCs w:val="28"/>
          <w:lang w:eastAsia="ru-RU"/>
        </w:rPr>
        <w:t> </w:t>
      </w:r>
    </w:p>
    <w:p w14:paraId="557E20A6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в) мастер – класс для родителей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«Как играть с матрешкой»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62B77125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г) </w:t>
      </w:r>
      <w:r>
        <w:rPr>
          <w:rFonts w:ascii="Times New Roman" w:hAnsi="Times New Roman"/>
          <w:sz w:val="28"/>
          <w:szCs w:val="28"/>
          <w:lang w:eastAsia="ru-RU"/>
        </w:rPr>
        <w:t>изготовление открытки «Красавица –Матрёшка»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(совместная д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еятельность детей с родителями)</w:t>
      </w:r>
      <w:r w:rsidRPr="00D52DCA">
        <w:rPr>
          <w:rFonts w:ascii="Times New Roman" w:hAnsi="Times New Roman"/>
          <w:sz w:val="28"/>
          <w:szCs w:val="28"/>
          <w:lang w:eastAsia="ru-RU"/>
        </w:rPr>
        <w:t> </w:t>
      </w:r>
    </w:p>
    <w:p w14:paraId="327C8769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д) использование детьми матрешки в самостоятельно организованной деятельности детей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(мастер класс для родителей)</w:t>
      </w:r>
      <w:r w:rsidRPr="00D52DCA">
        <w:rPr>
          <w:rFonts w:ascii="Times New Roman" w:hAnsi="Times New Roman"/>
          <w:sz w:val="28"/>
          <w:szCs w:val="28"/>
          <w:lang w:eastAsia="ru-RU"/>
        </w:rPr>
        <w:t>.</w:t>
      </w:r>
    </w:p>
    <w:p w14:paraId="6E63A15B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е) </w:t>
      </w:r>
      <w:r w:rsidRPr="00D52DCA">
        <w:rPr>
          <w:rFonts w:ascii="Times New Roman" w:hAnsi="Times New Roman"/>
          <w:color w:val="111111"/>
          <w:sz w:val="28"/>
          <w:szCs w:val="28"/>
        </w:rPr>
        <w:t xml:space="preserve">Посещение музейного комплекса «Конный двор» - «Русская матрёшка» - </w:t>
      </w:r>
      <w:r>
        <w:rPr>
          <w:rFonts w:ascii="Times New Roman" w:hAnsi="Times New Roman"/>
          <w:color w:val="111111"/>
          <w:sz w:val="28"/>
          <w:szCs w:val="28"/>
        </w:rPr>
        <w:t>(</w:t>
      </w:r>
      <w:r w:rsidRPr="00D52DCA">
        <w:rPr>
          <w:rFonts w:ascii="Times New Roman" w:hAnsi="Times New Roman"/>
          <w:color w:val="111111"/>
          <w:sz w:val="28"/>
          <w:szCs w:val="28"/>
        </w:rPr>
        <w:t xml:space="preserve">совместно </w:t>
      </w:r>
      <w:r>
        <w:rPr>
          <w:rFonts w:ascii="Times New Roman" w:hAnsi="Times New Roman"/>
          <w:color w:val="111111"/>
          <w:sz w:val="28"/>
          <w:szCs w:val="28"/>
        </w:rPr>
        <w:t xml:space="preserve">с </w:t>
      </w:r>
      <w:r w:rsidRPr="00D52DCA">
        <w:rPr>
          <w:rFonts w:ascii="Times New Roman" w:hAnsi="Times New Roman"/>
          <w:color w:val="111111"/>
          <w:sz w:val="28"/>
          <w:szCs w:val="28"/>
        </w:rPr>
        <w:t>родителями</w:t>
      </w:r>
      <w:r>
        <w:rPr>
          <w:rFonts w:ascii="Times New Roman" w:hAnsi="Times New Roman"/>
          <w:color w:val="111111"/>
          <w:sz w:val="28"/>
          <w:szCs w:val="28"/>
        </w:rPr>
        <w:t>)</w:t>
      </w:r>
    </w:p>
    <w:p w14:paraId="7F321492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3F4C1043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Данный метод предполагает реализацию ряда </w:t>
      </w:r>
      <w:r w:rsidRPr="00F431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принципов</w:t>
      </w:r>
      <w:r w:rsidRPr="00F4318D">
        <w:rPr>
          <w:rFonts w:ascii="Times New Roman" w:hAnsi="Times New Roman"/>
          <w:sz w:val="28"/>
          <w:szCs w:val="28"/>
          <w:lang w:eastAsia="ru-RU"/>
        </w:rPr>
        <w:t>: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418B17B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это вхождение детей в проблемную игровую ситуацию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(ведущая роль педагога)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14:paraId="225D9F0A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активизация желания искать пути разрешения проблемной ситуации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(вместе с педагогом)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14:paraId="7CAB16EC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формирование начальных предпосылок поисковой деятельности (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практические опыты)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4A9B6933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Составление плана-схемы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проекта</w:t>
      </w:r>
      <w:r w:rsidRPr="00D52DCA">
        <w:rPr>
          <w:rFonts w:ascii="Times New Roman" w:hAnsi="Times New Roman"/>
          <w:sz w:val="28"/>
          <w:szCs w:val="28"/>
          <w:lang w:eastAsia="ru-RU"/>
        </w:rPr>
        <w:t>. Сбор, накопление материала. Включение в план схему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проекта занятий</w:t>
      </w:r>
      <w:r w:rsidRPr="00D52DCA">
        <w:rPr>
          <w:rFonts w:ascii="Times New Roman" w:hAnsi="Times New Roman"/>
          <w:sz w:val="28"/>
          <w:szCs w:val="28"/>
          <w:lang w:eastAsia="ru-RU"/>
        </w:rPr>
        <w:t>, игр и других видов детской деятельности.</w:t>
      </w:r>
    </w:p>
    <w:p w14:paraId="471FA0F8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236F22F6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3. Необходимые материалы</w:t>
      </w:r>
      <w:r w:rsidRPr="00D52DCA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99CFB2D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выставка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игрушек матрешек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/>
          <w:sz w:val="28"/>
          <w:szCs w:val="28"/>
          <w:lang w:eastAsia="ru-RU"/>
        </w:rPr>
        <w:t>иллюстрации с изображением Матрёшек;</w:t>
      </w:r>
    </w:p>
    <w:p w14:paraId="165CD5F3" w14:textId="77777777" w:rsidR="002B5631" w:rsidRPr="00F4318D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F431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Раскраски Матрёшек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F431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2DCA">
        <w:rPr>
          <w:rFonts w:ascii="Times New Roman" w:hAnsi="Times New Roman"/>
          <w:sz w:val="28"/>
          <w:szCs w:val="28"/>
          <w:lang w:eastAsia="ru-RU"/>
        </w:rPr>
        <w:t>цветные карандаши.</w:t>
      </w:r>
    </w:p>
    <w:p w14:paraId="028894A3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ырезанные трафареты матрешек; кисти; гуашь; цветная бумага; </w:t>
      </w:r>
    </w:p>
    <w:p w14:paraId="4CBADE06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пластилин; </w:t>
      </w:r>
    </w:p>
    <w:p w14:paraId="37E4577C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«строительный материал»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14:paraId="4DFD0F94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004B9150" w14:textId="77777777" w:rsidR="002B5631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D52DCA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D52DCA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6E1256CB" w14:textId="77777777" w:rsidR="002B5631" w:rsidRPr="00A018FB" w:rsidRDefault="002B5631" w:rsidP="002B563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A018F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Организация выставки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открыток </w:t>
      </w:r>
      <w:r w:rsidRPr="00A018F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«Красавица</w:t>
      </w:r>
      <w:r w:rsidRPr="00A018FB">
        <w:rPr>
          <w:rFonts w:ascii="Times New Roman" w:hAnsi="Times New Roman"/>
          <w:sz w:val="28"/>
          <w:szCs w:val="28"/>
          <w:lang w:eastAsia="ru-RU"/>
        </w:rPr>
        <w:t>-Матрёшка»</w:t>
      </w:r>
    </w:p>
    <w:p w14:paraId="50989472" w14:textId="77777777" w:rsidR="002B5631" w:rsidRDefault="002B5631" w:rsidP="002B563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Презентация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 xml:space="preserve">проекта - </w:t>
      </w:r>
      <w:r w:rsidRPr="00D52DCA">
        <w:rPr>
          <w:rFonts w:ascii="Times New Roman" w:hAnsi="Times New Roman"/>
          <w:sz w:val="28"/>
          <w:szCs w:val="28"/>
          <w:lang w:eastAsia="ru-RU"/>
        </w:rPr>
        <w:t>(выход на другие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группы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14:paraId="0883B475" w14:textId="77777777" w:rsidR="002B5631" w:rsidRDefault="002B5631" w:rsidP="002B563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ткрытое </w:t>
      </w:r>
      <w:r>
        <w:rPr>
          <w:rFonts w:ascii="Times New Roman" w:hAnsi="Times New Roman"/>
          <w:sz w:val="28"/>
          <w:szCs w:val="28"/>
          <w:lang w:eastAsia="ru-RU"/>
        </w:rPr>
        <w:t>занятие «В гости к нам пришла Матрёшка»</w:t>
      </w:r>
    </w:p>
    <w:p w14:paraId="3FAE9437" w14:textId="77777777" w:rsidR="002B5631" w:rsidRDefault="002B5631" w:rsidP="002B5631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Мини-музей «Матрёшка-русская игрушка»</w:t>
      </w:r>
    </w:p>
    <w:p w14:paraId="2778E629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sz w:val="28"/>
          <w:szCs w:val="28"/>
          <w:lang w:eastAsia="ru-RU"/>
        </w:rPr>
      </w:pPr>
    </w:p>
    <w:p w14:paraId="6422871D" w14:textId="77777777" w:rsidR="002B5631" w:rsidRPr="00D52DCA" w:rsidRDefault="002B5631" w:rsidP="002B5631">
      <w:pPr>
        <w:spacing w:after="0" w:line="240" w:lineRule="auto"/>
        <w:ind w:left="-426"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D52DCA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Результат</w:t>
      </w:r>
      <w:r w:rsidRPr="00D52DCA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1BA643AC" w14:textId="77777777" w:rsidR="002B5631" w:rsidRDefault="002B5631" w:rsidP="002B5631">
      <w:pPr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Участие в </w:t>
      </w:r>
      <w:r>
        <w:rPr>
          <w:rFonts w:ascii="Times New Roman" w:hAnsi="Times New Roman"/>
          <w:bCs/>
          <w:sz w:val="28"/>
          <w:szCs w:val="28"/>
          <w:lang w:eastAsia="ru-RU"/>
        </w:rPr>
        <w:t>проекте 70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 xml:space="preserve"> % семей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, посетили </w:t>
      </w:r>
      <w:r>
        <w:rPr>
          <w:rFonts w:ascii="Times New Roman" w:hAnsi="Times New Roman"/>
          <w:sz w:val="28"/>
          <w:szCs w:val="28"/>
          <w:lang w:eastAsia="ru-RU"/>
        </w:rPr>
        <w:t>музей -       %</w:t>
      </w:r>
    </w:p>
    <w:p w14:paraId="547ED2AF" w14:textId="77777777" w:rsidR="002B5631" w:rsidRPr="00D52DCA" w:rsidRDefault="002B5631" w:rsidP="002B5631">
      <w:pPr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Заинтересованность детей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темой</w:t>
      </w:r>
      <w:r w:rsidRPr="00D52DCA">
        <w:rPr>
          <w:rFonts w:ascii="Times New Roman" w:hAnsi="Times New Roman"/>
          <w:sz w:val="28"/>
          <w:szCs w:val="28"/>
          <w:lang w:eastAsia="ru-RU"/>
        </w:rPr>
        <w:t>: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русская народная игрушка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«Матрешка»</w:t>
      </w:r>
      <w:r w:rsidRPr="00D52DCA">
        <w:rPr>
          <w:rFonts w:ascii="Times New Roman" w:hAnsi="Times New Roman"/>
          <w:sz w:val="28"/>
          <w:szCs w:val="28"/>
          <w:lang w:eastAsia="ru-RU"/>
        </w:rPr>
        <w:t>, проявление их познавательной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активности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: вместе с родителями находят </w:t>
      </w:r>
      <w:r w:rsidRPr="00D52DCA">
        <w:rPr>
          <w:rFonts w:ascii="Times New Roman" w:hAnsi="Times New Roman"/>
          <w:sz w:val="28"/>
          <w:szCs w:val="28"/>
          <w:lang w:eastAsia="ru-RU"/>
        </w:rPr>
        <w:lastRenderedPageBreak/>
        <w:t>информацию по теме, рассказывают и делятся своими знаниями с другими детьми в детском саду.</w:t>
      </w:r>
    </w:p>
    <w:p w14:paraId="20655C11" w14:textId="77777777" w:rsidR="002B5631" w:rsidRPr="00D52DCA" w:rsidRDefault="002B5631" w:rsidP="002B563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Обыгрывание в детском саду сюжетно – ролевой игры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 нам Матрешки в гости пришли»</w:t>
      </w:r>
      <w:r w:rsidRPr="00D52DCA">
        <w:rPr>
          <w:rFonts w:ascii="Times New Roman" w:hAnsi="Times New Roman"/>
          <w:sz w:val="28"/>
          <w:szCs w:val="28"/>
          <w:lang w:eastAsia="ru-RU"/>
        </w:rPr>
        <w:t>.</w:t>
      </w:r>
    </w:p>
    <w:p w14:paraId="6B89BF81" w14:textId="77777777" w:rsidR="002B5631" w:rsidRPr="00D52DCA" w:rsidRDefault="002B5631" w:rsidP="002B563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Инициативное конструирование детьми из строительного материала, конструктора домиков для Матрёшек по своему представлению, проявление творчества и детальности в работе.</w:t>
      </w:r>
    </w:p>
    <w:p w14:paraId="1E84B512" w14:textId="77777777" w:rsidR="002B5631" w:rsidRDefault="002B5631" w:rsidP="002B563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 xml:space="preserve">Организация </w:t>
      </w:r>
      <w:r>
        <w:rPr>
          <w:rFonts w:ascii="Times New Roman" w:hAnsi="Times New Roman"/>
          <w:sz w:val="28"/>
          <w:szCs w:val="28"/>
          <w:lang w:eastAsia="ru-RU"/>
        </w:rPr>
        <w:t>выставки открыток «Красавица – Матрёшка»</w:t>
      </w:r>
    </w:p>
    <w:p w14:paraId="64233B18" w14:textId="77777777" w:rsidR="002B5631" w:rsidRDefault="002B5631" w:rsidP="002B563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Оформления мини-музея «Матрёшка – русская игрушка»</w:t>
      </w:r>
    </w:p>
    <w:p w14:paraId="369EF377" w14:textId="77777777" w:rsidR="002B5631" w:rsidRDefault="002B5631" w:rsidP="002B5631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</w:p>
    <w:p w14:paraId="0AEEFDB7" w14:textId="77777777" w:rsidR="002B5631" w:rsidRDefault="002B5631" w:rsidP="002B5631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</w:p>
    <w:p w14:paraId="0D881506" w14:textId="77777777" w:rsidR="002B5631" w:rsidRDefault="002B5631" w:rsidP="002B563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89B3BDB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</w:p>
    <w:p w14:paraId="36540EA3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Используемая литература</w:t>
      </w:r>
      <w:r w:rsidRPr="00D52DCA">
        <w:rPr>
          <w:rFonts w:ascii="Times New Roman" w:hAnsi="Times New Roman"/>
          <w:sz w:val="28"/>
          <w:szCs w:val="28"/>
          <w:lang w:eastAsia="ru-RU"/>
        </w:rPr>
        <w:t>:</w:t>
      </w:r>
    </w:p>
    <w:p w14:paraId="51C24108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1. Казакова Т. Г. Занятия с дошкольниками по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ИЗО деятельности</w:t>
      </w:r>
      <w:r w:rsidRPr="00D52DCA">
        <w:rPr>
          <w:rFonts w:ascii="Times New Roman" w:hAnsi="Times New Roman"/>
          <w:sz w:val="28"/>
          <w:szCs w:val="28"/>
          <w:lang w:eastAsia="ru-RU"/>
        </w:rPr>
        <w:t>: Кн. Для воспитателей детского сада и родителей –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D52DCA">
        <w:rPr>
          <w:rFonts w:ascii="Times New Roman" w:hAnsi="Times New Roman"/>
          <w:sz w:val="28"/>
          <w:szCs w:val="28"/>
          <w:lang w:eastAsia="ru-RU"/>
        </w:rPr>
        <w:t>: Просвещение, 1996г.</w:t>
      </w:r>
    </w:p>
    <w:p w14:paraId="2445A421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2. Журналы</w:t>
      </w:r>
      <w:r w:rsidRPr="00D52DCA">
        <w:rPr>
          <w:rFonts w:ascii="Times New Roman" w:hAnsi="Times New Roman"/>
          <w:sz w:val="28"/>
          <w:szCs w:val="28"/>
          <w:lang w:eastAsia="ru-RU"/>
        </w:rPr>
        <w:t>: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«Дошкольное воспитание»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, №9,10, </w:t>
      </w:r>
      <w:smartTag w:uri="urn:schemas-microsoft-com:office:smarttags" w:element="metricconverter">
        <w:smartTagPr>
          <w:attr w:name="ProductID" w:val="2008 г"/>
        </w:smartTagPr>
        <w:r w:rsidRPr="00D52DCA">
          <w:rPr>
            <w:rFonts w:ascii="Times New Roman" w:hAnsi="Times New Roman"/>
            <w:sz w:val="28"/>
            <w:szCs w:val="28"/>
            <w:lang w:eastAsia="ru-RU"/>
          </w:rPr>
          <w:t>2008 г</w:t>
        </w:r>
      </w:smartTag>
      <w:r w:rsidRPr="00D52DCA">
        <w:rPr>
          <w:rFonts w:ascii="Times New Roman" w:hAnsi="Times New Roman"/>
          <w:sz w:val="28"/>
          <w:szCs w:val="28"/>
          <w:lang w:eastAsia="ru-RU"/>
        </w:rPr>
        <w:t>. №4, 1994г.</w:t>
      </w:r>
    </w:p>
    <w:p w14:paraId="1EB63FC3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3. Алехин А.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«Матрёшки»</w:t>
      </w:r>
      <w:r w:rsidRPr="00D52DCA">
        <w:rPr>
          <w:rFonts w:ascii="Times New Roman" w:hAnsi="Times New Roman"/>
          <w:sz w:val="28"/>
          <w:szCs w:val="28"/>
          <w:lang w:eastAsia="ru-RU"/>
        </w:rPr>
        <w:t xml:space="preserve">, Москва, </w:t>
      </w:r>
      <w:smartTag w:uri="urn:schemas-microsoft-com:office:smarttags" w:element="metricconverter">
        <w:smartTagPr>
          <w:attr w:name="ProductID" w:val="1989 г"/>
        </w:smartTagPr>
        <w:r w:rsidRPr="00D52DCA">
          <w:rPr>
            <w:rFonts w:ascii="Times New Roman" w:hAnsi="Times New Roman"/>
            <w:sz w:val="28"/>
            <w:szCs w:val="28"/>
            <w:lang w:eastAsia="ru-RU"/>
          </w:rPr>
          <w:t>1989 г</w:t>
        </w:r>
      </w:smartTag>
      <w:r w:rsidRPr="00D52DCA">
        <w:rPr>
          <w:rFonts w:ascii="Times New Roman" w:hAnsi="Times New Roman"/>
          <w:sz w:val="28"/>
          <w:szCs w:val="28"/>
          <w:lang w:eastAsia="ru-RU"/>
        </w:rPr>
        <w:t>.</w:t>
      </w:r>
    </w:p>
    <w:p w14:paraId="50B8D10A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4. 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Русская матрёшка</w:t>
      </w:r>
      <w:r w:rsidRPr="00D52DCA">
        <w:rPr>
          <w:rFonts w:ascii="Times New Roman" w:hAnsi="Times New Roman"/>
          <w:sz w:val="28"/>
          <w:szCs w:val="28"/>
          <w:lang w:eastAsia="ru-RU"/>
        </w:rPr>
        <w:t>.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D52DCA">
        <w:rPr>
          <w:rFonts w:ascii="Times New Roman" w:hAnsi="Times New Roman"/>
          <w:sz w:val="28"/>
          <w:szCs w:val="28"/>
          <w:lang w:eastAsia="ru-RU"/>
        </w:rPr>
        <w:t>: Мозаика, 2003г.</w:t>
      </w:r>
    </w:p>
    <w:p w14:paraId="5D38451F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5. Берестов В.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«Матрёшкины потешки»</w:t>
      </w:r>
      <w:r w:rsidRPr="00D52DCA">
        <w:rPr>
          <w:rFonts w:ascii="Times New Roman" w:hAnsi="Times New Roman"/>
          <w:sz w:val="28"/>
          <w:szCs w:val="28"/>
          <w:lang w:eastAsia="ru-RU"/>
        </w:rPr>
        <w:t>,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D52DCA">
        <w:rPr>
          <w:rFonts w:ascii="Times New Roman" w:hAnsi="Times New Roman"/>
          <w:sz w:val="28"/>
          <w:szCs w:val="28"/>
          <w:lang w:eastAsia="ru-RU"/>
        </w:rPr>
        <w:t>: 1992г.</w:t>
      </w:r>
    </w:p>
    <w:p w14:paraId="52C0A3F5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6. Котова И. Н., «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Русские обряды и традиции</w:t>
      </w:r>
      <w:r w:rsidRPr="00D52DCA">
        <w:rPr>
          <w:rFonts w:ascii="Times New Roman" w:hAnsi="Times New Roman"/>
          <w:sz w:val="28"/>
          <w:szCs w:val="28"/>
          <w:lang w:eastAsia="ru-RU"/>
        </w:rPr>
        <w:t>.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Народная кукла</w:t>
      </w:r>
      <w:r w:rsidRPr="00D52DCA">
        <w:rPr>
          <w:rFonts w:ascii="Times New Roman" w:hAnsi="Times New Roman"/>
          <w:sz w:val="28"/>
          <w:szCs w:val="28"/>
          <w:lang w:eastAsia="ru-RU"/>
        </w:rPr>
        <w:t>» - СПб.: Паритет, 2010г.</w:t>
      </w:r>
    </w:p>
    <w:p w14:paraId="435EC4D9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7. Дайн Г.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52DCA">
        <w:rPr>
          <w:rFonts w:ascii="Times New Roman" w:hAnsi="Times New Roman"/>
          <w:bCs/>
          <w:i/>
          <w:iCs/>
          <w:sz w:val="28"/>
          <w:szCs w:val="28"/>
          <w:lang w:eastAsia="ru-RU"/>
        </w:rPr>
        <w:t>Русская народная игрушка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52DCA">
        <w:rPr>
          <w:rFonts w:ascii="Times New Roman" w:hAnsi="Times New Roman"/>
          <w:sz w:val="28"/>
          <w:szCs w:val="28"/>
          <w:lang w:eastAsia="ru-RU"/>
        </w:rPr>
        <w:t>,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D52DCA">
        <w:rPr>
          <w:rFonts w:ascii="Times New Roman" w:hAnsi="Times New Roman"/>
          <w:sz w:val="28"/>
          <w:szCs w:val="28"/>
          <w:lang w:eastAsia="ru-RU"/>
        </w:rPr>
        <w:t>:, 1981г.</w:t>
      </w:r>
    </w:p>
    <w:p w14:paraId="25B28051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8. Кондакова Н. 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«Матрёшка/ Новая</w:t>
      </w:r>
      <w:r w:rsidRPr="00D52DCA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D52DCA">
        <w:rPr>
          <w:rFonts w:ascii="Times New Roman" w:hAnsi="Times New Roman"/>
          <w:bCs/>
          <w:i/>
          <w:iCs/>
          <w:sz w:val="28"/>
          <w:szCs w:val="28"/>
          <w:lang w:eastAsia="ru-RU"/>
        </w:rPr>
        <w:t>игрушка</w:t>
      </w:r>
      <w:r w:rsidRPr="00D52DC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52DCA">
        <w:rPr>
          <w:rFonts w:ascii="Times New Roman" w:hAnsi="Times New Roman"/>
          <w:sz w:val="28"/>
          <w:szCs w:val="28"/>
          <w:lang w:eastAsia="ru-RU"/>
        </w:rPr>
        <w:t>. – 1993 №3; 1996 №10</w:t>
      </w:r>
    </w:p>
    <w:p w14:paraId="4BF161D7" w14:textId="77777777" w:rsidR="002B5631" w:rsidRPr="00D52DCA" w:rsidRDefault="002B5631" w:rsidP="002B5631">
      <w:pPr>
        <w:spacing w:after="0" w:line="240" w:lineRule="auto"/>
        <w:ind w:left="-709" w:firstLine="360"/>
        <w:rPr>
          <w:rFonts w:ascii="Times New Roman" w:hAnsi="Times New Roman"/>
          <w:sz w:val="28"/>
          <w:szCs w:val="28"/>
          <w:lang w:eastAsia="ru-RU"/>
        </w:rPr>
      </w:pPr>
      <w:r w:rsidRPr="00D52DCA">
        <w:rPr>
          <w:rFonts w:ascii="Times New Roman" w:hAnsi="Times New Roman"/>
          <w:sz w:val="28"/>
          <w:szCs w:val="28"/>
          <w:lang w:eastAsia="ru-RU"/>
        </w:rPr>
        <w:t>9. Воробьёва О. Я. «Декоративно – прикладное творчество. Традиционные </w:t>
      </w:r>
      <w:r w:rsidRPr="00D52DCA">
        <w:rPr>
          <w:rFonts w:ascii="Times New Roman" w:hAnsi="Times New Roman"/>
          <w:bCs/>
          <w:sz w:val="28"/>
          <w:szCs w:val="28"/>
          <w:lang w:eastAsia="ru-RU"/>
        </w:rPr>
        <w:t>народные куклы</w:t>
      </w:r>
      <w:r w:rsidRPr="00D52DCA">
        <w:rPr>
          <w:rFonts w:ascii="Times New Roman" w:hAnsi="Times New Roman"/>
          <w:sz w:val="28"/>
          <w:szCs w:val="28"/>
          <w:lang w:eastAsia="ru-RU"/>
        </w:rPr>
        <w:t>. Керамика.» - </w:t>
      </w:r>
      <w:r w:rsidRPr="00D52DCA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Волгоград</w:t>
      </w:r>
      <w:r w:rsidRPr="00D52DCA">
        <w:rPr>
          <w:rFonts w:ascii="Times New Roman" w:hAnsi="Times New Roman"/>
          <w:sz w:val="28"/>
          <w:szCs w:val="28"/>
          <w:lang w:eastAsia="ru-RU"/>
        </w:rPr>
        <w:t>: Учитель, 2009г.</w:t>
      </w:r>
    </w:p>
    <w:p w14:paraId="06435AB6" w14:textId="77777777" w:rsidR="002B5631" w:rsidRPr="00D52DCA" w:rsidRDefault="002B5631" w:rsidP="002B5631">
      <w:pPr>
        <w:ind w:left="-709" w:firstLine="360"/>
        <w:rPr>
          <w:rFonts w:ascii="Times New Roman" w:hAnsi="Times New Roman"/>
          <w:sz w:val="28"/>
          <w:szCs w:val="28"/>
        </w:rPr>
      </w:pPr>
    </w:p>
    <w:p w14:paraId="60FBB748" w14:textId="77777777" w:rsidR="00277848" w:rsidRDefault="00277848"/>
    <w:sectPr w:rsidR="00277848" w:rsidSect="00F4318D">
      <w:pgSz w:w="11906" w:h="16838"/>
      <w:pgMar w:top="1134" w:right="850" w:bottom="1134" w:left="1701" w:header="708" w:footer="708" w:gutter="0"/>
      <w:pgBorders w:offsetFrom="page">
        <w:top w:val="flowersModern2" w:sz="11" w:space="24" w:color="FF0000"/>
        <w:left w:val="flowersModern2" w:sz="11" w:space="24" w:color="FF0000"/>
        <w:bottom w:val="flowersModern2" w:sz="11" w:space="24" w:color="FF0000"/>
        <w:right w:val="flowersModern2" w:sz="1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534F"/>
      </v:shape>
    </w:pict>
  </w:numPicBullet>
  <w:abstractNum w:abstractNumId="0" w15:restartNumberingAfterBreak="0">
    <w:nsid w:val="1E5D19B0"/>
    <w:multiLevelType w:val="hybridMultilevel"/>
    <w:tmpl w:val="68C254F8"/>
    <w:lvl w:ilvl="0" w:tplc="0419000D">
      <w:start w:val="1"/>
      <w:numFmt w:val="bullet"/>
      <w:lvlText w:val=""/>
      <w:lvlJc w:val="left"/>
      <w:pPr>
        <w:ind w:left="3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46D50DBD"/>
    <w:multiLevelType w:val="hybridMultilevel"/>
    <w:tmpl w:val="8EA619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943129">
    <w:abstractNumId w:val="0"/>
  </w:num>
  <w:num w:numId="2" w16cid:durableId="1690063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31"/>
    <w:rsid w:val="000A4699"/>
    <w:rsid w:val="00277848"/>
    <w:rsid w:val="002B5631"/>
    <w:rsid w:val="00A3090C"/>
    <w:rsid w:val="00BA731D"/>
    <w:rsid w:val="00D6645F"/>
    <w:rsid w:val="00F2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D8CB5C"/>
  <w15:chartTrackingRefBased/>
  <w15:docId w15:val="{F4E1D106-9553-4849-A0DF-DEDB82B8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6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5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B563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1338</Words>
  <Characters>7629</Characters>
  <Application>Microsoft Office Word</Application>
  <DocSecurity>0</DocSecurity>
  <Lines>63</Lines>
  <Paragraphs>17</Paragraphs>
  <ScaleCrop>false</ScaleCrop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5</cp:revision>
  <dcterms:created xsi:type="dcterms:W3CDTF">2018-09-24T07:30:00Z</dcterms:created>
  <dcterms:modified xsi:type="dcterms:W3CDTF">2023-09-22T20:21:00Z</dcterms:modified>
</cp:coreProperties>
</file>